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000000" w:rsidRPr="00444C68" w:rsidRDefault="00000000" w:rsidP="00444C68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44C68">
        <w:rPr>
          <w:rFonts w:ascii="Times New Roman" w:eastAsia="Times New Roman" w:hAnsi="Times New Roman" w:cs="Times New Roman"/>
          <w:bCs/>
          <w:sz w:val="28"/>
          <w:szCs w:val="28"/>
        </w:rPr>
        <w:t>Сергеева Елена Геннадьевна</w:t>
      </w:r>
    </w:p>
    <w:p w:rsidR="00000000" w:rsidRPr="00444C68" w:rsidRDefault="00000000" w:rsidP="00444C68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44C68">
        <w:rPr>
          <w:rFonts w:ascii="Times New Roman" w:eastAsia="Times New Roman" w:hAnsi="Times New Roman" w:cs="Times New Roman"/>
          <w:bCs/>
          <w:sz w:val="28"/>
          <w:szCs w:val="28"/>
        </w:rPr>
        <w:t>МБОУ «СОШ№2г. Щигры Курской области»</w:t>
      </w:r>
    </w:p>
    <w:p w:rsidR="00000000" w:rsidRPr="00444C68" w:rsidRDefault="00000000" w:rsidP="00444C68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44C68">
        <w:rPr>
          <w:rFonts w:ascii="Times New Roman" w:eastAsia="Times New Roman" w:hAnsi="Times New Roman" w:cs="Times New Roman"/>
          <w:bCs/>
          <w:sz w:val="28"/>
          <w:szCs w:val="28"/>
        </w:rPr>
        <w:t>учитель биологии высшей категории</w:t>
      </w:r>
    </w:p>
    <w:p w:rsidR="00000000" w:rsidRPr="00444C68" w:rsidRDefault="00000000" w:rsidP="005A5C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Определение и алгоритм решения</w:t>
      </w:r>
      <w:r w:rsidRPr="00444C68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заданий 22-23 линии ЕГЭ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по биологии</w:t>
      </w:r>
    </w:p>
    <w:p w:rsidR="00000000" w:rsidRPr="00444C68" w:rsidRDefault="00000000" w:rsidP="00444C68">
      <w:pPr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444C68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Задание</w:t>
      </w:r>
      <w:r w:rsidRPr="00444C6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44C68">
        <w:rPr>
          <w:rFonts w:ascii="Times New Roman" w:eastAsia="Times New Roman" w:hAnsi="Times New Roman" w:cs="Times New Roman"/>
          <w:b/>
          <w:bCs/>
          <w:sz w:val="28"/>
          <w:szCs w:val="28"/>
        </w:rPr>
        <w:t>22</w:t>
      </w:r>
      <w:r w:rsidRPr="00444C6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44C68">
        <w:rPr>
          <w:rFonts w:ascii="Times New Roman" w:eastAsia="Times New Roman" w:hAnsi="Times New Roman" w:cs="Times New Roman"/>
          <w:b/>
          <w:bCs/>
          <w:sz w:val="28"/>
          <w:szCs w:val="28"/>
        </w:rPr>
        <w:t>—</w:t>
      </w:r>
      <w:r w:rsidRPr="00444C68">
        <w:rPr>
          <w:rFonts w:ascii="Times New Roman" w:eastAsia="Times New Roman" w:hAnsi="Times New Roman" w:cs="Times New Roman"/>
          <w:sz w:val="28"/>
          <w:szCs w:val="28"/>
        </w:rPr>
        <w:t xml:space="preserve"> задание повышенного уровня сложности, с открытым рядом требований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м</w:t>
      </w:r>
      <w:r w:rsidRPr="00444C68">
        <w:rPr>
          <w:rFonts w:ascii="Times New Roman" w:eastAsia="Times New Roman" w:hAnsi="Times New Roman" w:cs="Times New Roman"/>
          <w:b/>
          <w:bCs/>
          <w:sz w:val="28"/>
          <w:szCs w:val="28"/>
        </w:rPr>
        <w:t>аксимальный</w:t>
      </w:r>
      <w:r w:rsidRPr="00444C6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44C68">
        <w:rPr>
          <w:rFonts w:ascii="Times New Roman" w:eastAsia="Times New Roman" w:hAnsi="Times New Roman" w:cs="Times New Roman"/>
          <w:b/>
          <w:bCs/>
          <w:sz w:val="28"/>
          <w:szCs w:val="28"/>
        </w:rPr>
        <w:t>балл</w:t>
      </w:r>
      <w:r w:rsidRPr="00444C68">
        <w:rPr>
          <w:rFonts w:ascii="Times New Roman" w:eastAsia="Times New Roman" w:hAnsi="Times New Roman" w:cs="Times New Roman"/>
          <w:sz w:val="28"/>
          <w:szCs w:val="28"/>
        </w:rPr>
        <w:t xml:space="preserve"> — 3 балла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444C68">
        <w:rPr>
          <w:rFonts w:ascii="Times New Roman" w:eastAsia="Times New Roman" w:hAnsi="Times New Roman" w:cs="Times New Roman"/>
          <w:sz w:val="28"/>
          <w:szCs w:val="28"/>
        </w:rPr>
        <w:t>практико-ориентированное задание, включает от 4 до 6 элементов ответа.</w:t>
      </w:r>
    </w:p>
    <w:p w:rsidR="00000000" w:rsidRPr="00444C68" w:rsidRDefault="00000000">
      <w:pPr>
        <w:rPr>
          <w:rFonts w:ascii="Times New Roman" w:hAnsi="Times New Roman" w:cs="Times New Roman"/>
          <w:sz w:val="28"/>
          <w:szCs w:val="28"/>
        </w:rPr>
      </w:pPr>
      <w:r w:rsidRPr="00444C68">
        <w:rPr>
          <w:rFonts w:ascii="Times New Roman" w:hAnsi="Times New Roman" w:cs="Times New Roman"/>
          <w:b/>
          <w:bCs/>
          <w:sz w:val="28"/>
          <w:szCs w:val="28"/>
        </w:rPr>
        <w:t>Задание 22</w:t>
      </w:r>
      <w:r w:rsidRPr="00444C68">
        <w:rPr>
          <w:rFonts w:ascii="Times New Roman" w:hAnsi="Times New Roman" w:cs="Times New Roman"/>
          <w:sz w:val="28"/>
          <w:szCs w:val="28"/>
        </w:rPr>
        <w:t xml:space="preserve"> — задание на методологию эксперимента. Оно контролирует предметные и метапредметные умения, касающиеся организации биологического эксперимента: постановка отрицательного контроля, формулирование нулевой гипотезы, обоснование условий эксперимента.</w:t>
      </w:r>
    </w:p>
    <w:p w:rsidR="00000000" w:rsidRPr="00444C68" w:rsidRDefault="00000000" w:rsidP="006E5213">
      <w:pPr>
        <w:rPr>
          <w:rFonts w:ascii="Times New Roman" w:hAnsi="Times New Roman" w:cs="Times New Roman"/>
          <w:sz w:val="28"/>
          <w:szCs w:val="28"/>
        </w:rPr>
      </w:pPr>
      <w:r w:rsidRPr="00444C68">
        <w:rPr>
          <w:rFonts w:ascii="Times New Roman" w:hAnsi="Times New Roman" w:cs="Times New Roman"/>
          <w:b/>
          <w:bCs/>
          <w:sz w:val="28"/>
          <w:szCs w:val="28"/>
        </w:rPr>
        <w:t>Внимание!</w:t>
      </w:r>
      <w:r w:rsidRPr="00444C68">
        <w:rPr>
          <w:rFonts w:ascii="Times New Roman" w:hAnsi="Times New Roman" w:cs="Times New Roman"/>
          <w:sz w:val="28"/>
          <w:szCs w:val="28"/>
        </w:rPr>
        <w:t xml:space="preserve"> Для выполнения задания обязательно необходимо знать, что такое зависимые и независимые переменные эксперимента, отрицател</w:t>
      </w:r>
      <w:r>
        <w:rPr>
          <w:rFonts w:ascii="Times New Roman" w:hAnsi="Times New Roman" w:cs="Times New Roman"/>
          <w:sz w:val="28"/>
          <w:szCs w:val="28"/>
        </w:rPr>
        <w:t>ьный контроль, нулевая гипотеза, объект исследования, предмет исследования.</w:t>
      </w:r>
    </w:p>
    <w:p w:rsidR="00000000" w:rsidRPr="00C176F3" w:rsidRDefault="00000000" w:rsidP="00C176F3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176F3">
        <w:rPr>
          <w:rFonts w:ascii="Times New Roman" w:hAnsi="Times New Roman" w:cs="Times New Roman"/>
          <w:i/>
          <w:sz w:val="28"/>
          <w:szCs w:val="28"/>
        </w:rPr>
        <w:t>Для проведения эксперимента в научной деятельности исследователь должен грамотно обозначить ряд параметров:</w:t>
      </w:r>
    </w:p>
    <w:p w:rsidR="00000000" w:rsidRPr="00C176F3" w:rsidRDefault="00000000" w:rsidP="00C176F3">
      <w:pPr>
        <w:rPr>
          <w:rFonts w:ascii="Times New Roman" w:hAnsi="Times New Roman" w:cs="Times New Roman"/>
          <w:sz w:val="28"/>
          <w:szCs w:val="28"/>
        </w:rPr>
      </w:pPr>
      <w:r w:rsidRPr="00C176F3">
        <w:rPr>
          <w:rFonts w:ascii="Times New Roman" w:hAnsi="Times New Roman" w:cs="Times New Roman"/>
          <w:b/>
          <w:sz w:val="28"/>
          <w:szCs w:val="28"/>
        </w:rPr>
        <w:t>Объект</w:t>
      </w:r>
      <w:r w:rsidRPr="00C176F3">
        <w:rPr>
          <w:rFonts w:ascii="Times New Roman" w:hAnsi="Times New Roman" w:cs="Times New Roman"/>
          <w:sz w:val="28"/>
          <w:szCs w:val="28"/>
        </w:rPr>
        <w:t xml:space="preserve"> – это то, что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176F3">
        <w:rPr>
          <w:rFonts w:ascii="Times New Roman" w:hAnsi="Times New Roman" w:cs="Times New Roman"/>
          <w:sz w:val="28"/>
          <w:szCs w:val="28"/>
        </w:rPr>
        <w:t>он намерен изучать;</w:t>
      </w:r>
    </w:p>
    <w:p w:rsidR="00000000" w:rsidRPr="00C176F3" w:rsidRDefault="00000000" w:rsidP="00C176F3">
      <w:pPr>
        <w:rPr>
          <w:rFonts w:ascii="Times New Roman" w:hAnsi="Times New Roman" w:cs="Times New Roman"/>
          <w:sz w:val="28"/>
          <w:szCs w:val="28"/>
        </w:rPr>
      </w:pPr>
      <w:r w:rsidRPr="00C176F3">
        <w:rPr>
          <w:rFonts w:ascii="Times New Roman" w:hAnsi="Times New Roman" w:cs="Times New Roman"/>
          <w:b/>
          <w:sz w:val="28"/>
          <w:szCs w:val="28"/>
        </w:rPr>
        <w:t>Предмет</w:t>
      </w:r>
      <w:r w:rsidRPr="00C176F3">
        <w:rPr>
          <w:rFonts w:ascii="Times New Roman" w:hAnsi="Times New Roman" w:cs="Times New Roman"/>
          <w:sz w:val="28"/>
          <w:szCs w:val="28"/>
        </w:rPr>
        <w:t>-конкретизировать границы научной области или познания, в каких пределах, темы и её отдельных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176F3">
        <w:rPr>
          <w:rFonts w:ascii="Times New Roman" w:hAnsi="Times New Roman" w:cs="Times New Roman"/>
          <w:sz w:val="28"/>
          <w:szCs w:val="28"/>
        </w:rPr>
        <w:t>составляющих;</w:t>
      </w:r>
    </w:p>
    <w:p w:rsidR="00000000" w:rsidRPr="00C176F3" w:rsidRDefault="00000000" w:rsidP="00C176F3">
      <w:pPr>
        <w:rPr>
          <w:rFonts w:ascii="Times New Roman" w:hAnsi="Times New Roman" w:cs="Times New Roman"/>
          <w:sz w:val="28"/>
          <w:szCs w:val="28"/>
        </w:rPr>
      </w:pPr>
      <w:r w:rsidRPr="00C176F3">
        <w:rPr>
          <w:rFonts w:ascii="Times New Roman" w:hAnsi="Times New Roman" w:cs="Times New Roman"/>
          <w:b/>
          <w:sz w:val="28"/>
          <w:szCs w:val="28"/>
        </w:rPr>
        <w:t>Продолжительность</w:t>
      </w:r>
      <w:r w:rsidRPr="00C176F3">
        <w:rPr>
          <w:rFonts w:ascii="Times New Roman" w:hAnsi="Times New Roman" w:cs="Times New Roman"/>
          <w:sz w:val="28"/>
          <w:szCs w:val="28"/>
        </w:rPr>
        <w:t xml:space="preserve">-сколько времени </w:t>
      </w:r>
      <w:r w:rsidRPr="00C176F3">
        <w:rPr>
          <w:rFonts w:ascii="Times New Roman" w:hAnsi="Times New Roman" w:cs="Times New Roman"/>
          <w:sz w:val="28"/>
          <w:szCs w:val="28"/>
        </w:rPr>
        <w:t>необходимо для получения результата или достижения намеченной цели;</w:t>
      </w:r>
    </w:p>
    <w:p w:rsidR="00000000" w:rsidRDefault="00000000" w:rsidP="00C176F3">
      <w:pPr>
        <w:rPr>
          <w:rFonts w:ascii="Times New Roman" w:hAnsi="Times New Roman" w:cs="Times New Roman"/>
          <w:sz w:val="28"/>
          <w:szCs w:val="28"/>
        </w:rPr>
      </w:pPr>
      <w:r w:rsidRPr="00C176F3">
        <w:rPr>
          <w:rFonts w:ascii="Times New Roman" w:hAnsi="Times New Roman" w:cs="Times New Roman"/>
          <w:b/>
          <w:sz w:val="28"/>
          <w:szCs w:val="28"/>
        </w:rPr>
        <w:t>Инструменты и материалы</w:t>
      </w:r>
      <w:r w:rsidRPr="00C176F3">
        <w:rPr>
          <w:rFonts w:ascii="Times New Roman" w:hAnsi="Times New Roman" w:cs="Times New Roman"/>
          <w:sz w:val="28"/>
          <w:szCs w:val="28"/>
        </w:rPr>
        <w:t xml:space="preserve"> –техника, методы, условия и пр.</w:t>
      </w:r>
    </w:p>
    <w:p w:rsidR="00000000" w:rsidRPr="00C176F3" w:rsidRDefault="00000000" w:rsidP="00C176F3">
      <w:pPr>
        <w:rPr>
          <w:rFonts w:ascii="Times New Roman" w:hAnsi="Times New Roman" w:cs="Times New Roman"/>
          <w:sz w:val="28"/>
          <w:szCs w:val="28"/>
        </w:rPr>
      </w:pPr>
      <w:r w:rsidRPr="00C176F3">
        <w:rPr>
          <w:rFonts w:ascii="Times New Roman" w:hAnsi="Times New Roman" w:cs="Times New Roman"/>
          <w:b/>
          <w:sz w:val="28"/>
          <w:szCs w:val="28"/>
        </w:rPr>
        <w:t>Объект-</w:t>
      </w:r>
      <w:r w:rsidRPr="00C176F3">
        <w:rPr>
          <w:rFonts w:ascii="Times New Roman" w:hAnsi="Times New Roman" w:cs="Times New Roman"/>
          <w:sz w:val="28"/>
          <w:szCs w:val="28"/>
        </w:rPr>
        <w:t xml:space="preserve"> это участники эксперимента, на которых ставятся опыты. В эксперименте выделяют два вида объектов: </w:t>
      </w:r>
      <w:r w:rsidRPr="00C176F3">
        <w:rPr>
          <w:rFonts w:ascii="Times New Roman" w:hAnsi="Times New Roman" w:cs="Times New Roman"/>
          <w:b/>
          <w:sz w:val="28"/>
          <w:szCs w:val="28"/>
        </w:rPr>
        <w:t>Контрольные</w:t>
      </w:r>
      <w:r w:rsidRPr="00C176F3">
        <w:rPr>
          <w:rFonts w:ascii="Times New Roman" w:hAnsi="Times New Roman" w:cs="Times New Roman"/>
          <w:sz w:val="28"/>
          <w:szCs w:val="28"/>
        </w:rPr>
        <w:t xml:space="preserve"> и </w:t>
      </w:r>
      <w:r w:rsidRPr="00C176F3">
        <w:rPr>
          <w:rFonts w:ascii="Times New Roman" w:hAnsi="Times New Roman" w:cs="Times New Roman"/>
          <w:b/>
          <w:sz w:val="28"/>
          <w:szCs w:val="28"/>
        </w:rPr>
        <w:t>экспериментальные</w:t>
      </w:r>
      <w:r w:rsidRPr="00C176F3">
        <w:rPr>
          <w:rFonts w:ascii="Times New Roman" w:hAnsi="Times New Roman" w:cs="Times New Roman"/>
          <w:sz w:val="28"/>
          <w:szCs w:val="28"/>
        </w:rPr>
        <w:t xml:space="preserve"> группы.</w:t>
      </w:r>
    </w:p>
    <w:p w:rsidR="00000000" w:rsidRPr="00C176F3" w:rsidRDefault="00000000" w:rsidP="00C176F3">
      <w:pPr>
        <w:rPr>
          <w:rFonts w:ascii="Times New Roman" w:hAnsi="Times New Roman" w:cs="Times New Roman"/>
          <w:sz w:val="28"/>
          <w:szCs w:val="28"/>
        </w:rPr>
      </w:pPr>
      <w:r w:rsidRPr="00C176F3">
        <w:rPr>
          <w:rFonts w:ascii="Times New Roman" w:hAnsi="Times New Roman" w:cs="Times New Roman"/>
          <w:sz w:val="28"/>
          <w:szCs w:val="28"/>
        </w:rPr>
        <w:t>Сопоставление двух групп выявляет разницу и позволяет судить о том, произошли ожидаемые изменения или нет.</w:t>
      </w:r>
    </w:p>
    <w:p w:rsidR="00000000" w:rsidRDefault="00000000" w:rsidP="00C176F3">
      <w:pPr>
        <w:rPr>
          <w:rFonts w:ascii="Times New Roman" w:hAnsi="Times New Roman" w:cs="Times New Roman"/>
          <w:sz w:val="28"/>
          <w:szCs w:val="28"/>
        </w:rPr>
      </w:pPr>
      <w:r w:rsidRPr="00C176F3">
        <w:rPr>
          <w:rFonts w:ascii="Times New Roman" w:hAnsi="Times New Roman" w:cs="Times New Roman"/>
          <w:b/>
          <w:sz w:val="28"/>
          <w:szCs w:val="28"/>
        </w:rPr>
        <w:t>Предмет эксперимента</w:t>
      </w:r>
      <w:r w:rsidRPr="00C176F3">
        <w:rPr>
          <w:rFonts w:ascii="Times New Roman" w:hAnsi="Times New Roman" w:cs="Times New Roman"/>
          <w:sz w:val="28"/>
          <w:szCs w:val="28"/>
        </w:rPr>
        <w:t>- это отдельные свойства объекта, его особенности, которые подлежат рассмотрению в данном исследовании</w:t>
      </w:r>
    </w:p>
    <w:p w:rsidR="00000000" w:rsidRPr="00BB7AE4" w:rsidRDefault="00000000" w:rsidP="00C176F3">
      <w:pPr>
        <w:rPr>
          <w:rFonts w:ascii="Times New Roman" w:hAnsi="Times New Roman" w:cs="Times New Roman"/>
          <w:sz w:val="28"/>
          <w:szCs w:val="28"/>
        </w:rPr>
      </w:pPr>
      <w:r w:rsidRPr="00BB7AE4">
        <w:rPr>
          <w:rFonts w:ascii="Times New Roman" w:hAnsi="Times New Roman" w:cs="Times New Roman"/>
          <w:b/>
          <w:sz w:val="28"/>
          <w:szCs w:val="28"/>
        </w:rPr>
        <w:t>Например:</w:t>
      </w:r>
      <w:r w:rsidRPr="00BB7AE4">
        <w:rPr>
          <w:rFonts w:ascii="Times New Roman" w:hAnsi="Times New Roman" w:cs="Times New Roman"/>
          <w:sz w:val="28"/>
          <w:szCs w:val="28"/>
        </w:rPr>
        <w:t xml:space="preserve"> Эксперимент по влиянию фитосветильника Релакс мощность. 100ВТ на интенсивность роста комнатного растения</w:t>
      </w:r>
    </w:p>
    <w:p w:rsidR="00000000" w:rsidRPr="00BB7AE4" w:rsidRDefault="00000000" w:rsidP="00C176F3">
      <w:pPr>
        <w:rPr>
          <w:rFonts w:ascii="Times New Roman" w:hAnsi="Times New Roman" w:cs="Times New Roman"/>
          <w:sz w:val="28"/>
          <w:szCs w:val="28"/>
        </w:rPr>
      </w:pPr>
      <w:r w:rsidRPr="00BB7AE4">
        <w:rPr>
          <w:rFonts w:ascii="Times New Roman" w:hAnsi="Times New Roman" w:cs="Times New Roman"/>
          <w:b/>
          <w:sz w:val="28"/>
          <w:szCs w:val="28"/>
        </w:rPr>
        <w:t>Объект:</w:t>
      </w:r>
      <w:r w:rsidRPr="00BB7AE4">
        <w:rPr>
          <w:rFonts w:ascii="Times New Roman" w:hAnsi="Times New Roman" w:cs="Times New Roman"/>
          <w:sz w:val="28"/>
          <w:szCs w:val="28"/>
        </w:rPr>
        <w:t xml:space="preserve"> комнатное растение</w:t>
      </w:r>
    </w:p>
    <w:p w:rsidR="00000000" w:rsidRPr="00BB7AE4" w:rsidRDefault="00000000" w:rsidP="00C176F3">
      <w:pPr>
        <w:rPr>
          <w:rFonts w:ascii="Times New Roman" w:hAnsi="Times New Roman" w:cs="Times New Roman"/>
          <w:sz w:val="28"/>
          <w:szCs w:val="28"/>
        </w:rPr>
      </w:pPr>
      <w:r w:rsidRPr="00BB7AE4">
        <w:rPr>
          <w:rFonts w:ascii="Times New Roman" w:hAnsi="Times New Roman" w:cs="Times New Roman"/>
          <w:b/>
          <w:sz w:val="28"/>
          <w:szCs w:val="28"/>
        </w:rPr>
        <w:t>Предмет:</w:t>
      </w:r>
      <w:r w:rsidRPr="00BB7AE4">
        <w:rPr>
          <w:rFonts w:ascii="Times New Roman" w:hAnsi="Times New Roman" w:cs="Times New Roman"/>
          <w:sz w:val="28"/>
          <w:szCs w:val="28"/>
        </w:rPr>
        <w:t xml:space="preserve"> интенсивность роста комнатного растения</w:t>
      </w:r>
    </w:p>
    <w:p w:rsidR="00000000" w:rsidRDefault="00000000" w:rsidP="00C176F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C176F3">
        <w:rPr>
          <w:rFonts w:ascii="Times New Roman" w:hAnsi="Times New Roman" w:cs="Times New Roman"/>
          <w:b/>
          <w:noProof/>
          <w:sz w:val="28"/>
          <w:szCs w:val="28"/>
        </w:rPr>
        <w:t>Этапы проведения эксперимента:</w:t>
      </w:r>
    </w:p>
    <w:p w:rsidR="00000000" w:rsidRPr="00C176F3" w:rsidRDefault="00000000" w:rsidP="00C176F3">
      <w:pPr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C176F3">
        <w:rPr>
          <w:rFonts w:ascii="Times New Roman" w:hAnsi="Times New Roman" w:cs="Times New Roman"/>
          <w:b/>
          <w:i/>
          <w:sz w:val="28"/>
          <w:szCs w:val="28"/>
        </w:rPr>
        <w:lastRenderedPageBreak/>
        <w:t>Теоретический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176F3">
        <w:rPr>
          <w:rFonts w:ascii="Times New Roman" w:hAnsi="Times New Roman" w:cs="Times New Roman"/>
          <w:sz w:val="28"/>
          <w:szCs w:val="28"/>
        </w:rPr>
        <w:t>( постановка проблемы, определение цели, объекта и предмета, исследование его задач и гипотез)</w:t>
      </w:r>
    </w:p>
    <w:p w:rsidR="00000000" w:rsidRPr="00C176F3" w:rsidRDefault="00000000" w:rsidP="00C176F3">
      <w:pPr>
        <w:numPr>
          <w:ilvl w:val="0"/>
          <w:numId w:val="1"/>
        </w:numPr>
        <w:rPr>
          <w:rFonts w:ascii="Times New Roman" w:hAnsi="Times New Roman" w:cs="Times New Roman"/>
          <w:b/>
          <w:i/>
          <w:sz w:val="28"/>
          <w:szCs w:val="28"/>
        </w:rPr>
      </w:pPr>
      <w:r w:rsidRPr="00C176F3">
        <w:rPr>
          <w:rFonts w:ascii="Times New Roman" w:hAnsi="Times New Roman" w:cs="Times New Roman"/>
          <w:b/>
          <w:i/>
          <w:sz w:val="28"/>
          <w:szCs w:val="28"/>
        </w:rPr>
        <w:t>Методический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разработка методики исследования</w:t>
      </w:r>
      <w:r>
        <w:rPr>
          <w:rFonts w:ascii="Times New Roman" w:hAnsi="Times New Roman" w:cs="Times New Roman"/>
          <w:sz w:val="28"/>
          <w:szCs w:val="28"/>
        </w:rPr>
        <w:t xml:space="preserve"> и его плана, программы, методов обработки полученных результатов)</w:t>
      </w:r>
    </w:p>
    <w:p w:rsidR="00000000" w:rsidRPr="005A5C64" w:rsidRDefault="00000000" w:rsidP="00C176F3">
      <w:pPr>
        <w:numPr>
          <w:ilvl w:val="0"/>
          <w:numId w:val="1"/>
        </w:numPr>
        <w:rPr>
          <w:rFonts w:ascii="Times New Roman" w:hAnsi="Times New Roman" w:cs="Times New Roman"/>
          <w:b/>
          <w:i/>
          <w:sz w:val="28"/>
          <w:szCs w:val="28"/>
        </w:rPr>
      </w:pPr>
      <w:r w:rsidRPr="005A5C64">
        <w:rPr>
          <w:rFonts w:ascii="Times New Roman" w:hAnsi="Times New Roman" w:cs="Times New Roman"/>
          <w:b/>
          <w:i/>
          <w:sz w:val="28"/>
          <w:szCs w:val="28"/>
        </w:rPr>
        <w:t>Собственно эксперимент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(проведение серии опытов)</w:t>
      </w:r>
    </w:p>
    <w:p w:rsidR="00000000" w:rsidRDefault="00000000" w:rsidP="00C176F3">
      <w:pPr>
        <w:numPr>
          <w:ilvl w:val="0"/>
          <w:numId w:val="1"/>
        </w:num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</w:t>
      </w:r>
      <w:r w:rsidRPr="005A5C64">
        <w:rPr>
          <w:rFonts w:ascii="Times New Roman" w:hAnsi="Times New Roman" w:cs="Times New Roman"/>
          <w:b/>
          <w:i/>
          <w:sz w:val="28"/>
          <w:szCs w:val="28"/>
        </w:rPr>
        <w:t>налитический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5A5C64">
        <w:rPr>
          <w:rFonts w:ascii="Times New Roman" w:hAnsi="Times New Roman" w:cs="Times New Roman"/>
          <w:sz w:val="28"/>
          <w:szCs w:val="28"/>
        </w:rPr>
        <w:t>(количественный и качественный анализ</w:t>
      </w:r>
      <w:r>
        <w:rPr>
          <w:rFonts w:ascii="Times New Roman" w:hAnsi="Times New Roman" w:cs="Times New Roman"/>
          <w:b/>
          <w:i/>
          <w:sz w:val="28"/>
          <w:szCs w:val="28"/>
        </w:rPr>
        <w:t>)</w:t>
      </w:r>
    </w:p>
    <w:p w:rsidR="00000000" w:rsidRPr="005A5C64" w:rsidRDefault="00000000" w:rsidP="005A5C64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5A5C64">
        <w:rPr>
          <w:rFonts w:ascii="Times New Roman" w:hAnsi="Times New Roman" w:cs="Times New Roman"/>
          <w:b/>
          <w:i/>
          <w:sz w:val="28"/>
          <w:szCs w:val="28"/>
        </w:rPr>
        <w:t>Модуль решения заданий линии 22-23</w:t>
      </w:r>
    </w:p>
    <w:p w:rsidR="00000000" w:rsidRPr="006E5213" w:rsidRDefault="00000000" w:rsidP="005A5C64">
      <w:pPr>
        <w:jc w:val="center"/>
      </w:pPr>
      <w:r w:rsidRPr="006E5213">
        <w:rPr>
          <w:noProof/>
        </w:rPr>
        <w:drawing>
          <wp:inline distT="0" distB="0" distL="0" distR="0">
            <wp:extent cx="5343273" cy="5705475"/>
            <wp:effectExtent l="0" t="0" r="0" b="0"/>
            <wp:docPr id="1" name="Рисунок 1" descr="https://ege-mobile.maximumtest.ru/v1/content/image/996817a3-fefd-471e-8c30-264e89955e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ge-mobile.maximumtest.ru/v1/content/image/996817a3-fefd-471e-8c30-264e89955eb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721"/>
                    <a:stretch/>
                  </pic:blipFill>
                  <pic:spPr bwMode="auto">
                    <a:xfrm>
                      <a:off x="0" y="0"/>
                      <a:ext cx="5346783" cy="5709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0000" w:rsidRPr="00BB7AE4" w:rsidRDefault="00000000" w:rsidP="005A5C64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BB7AE4">
        <w:rPr>
          <w:rFonts w:ascii="Times New Roman" w:hAnsi="Times New Roman" w:cs="Times New Roman"/>
          <w:b/>
          <w:i/>
          <w:sz w:val="28"/>
          <w:szCs w:val="28"/>
        </w:rPr>
        <w:t>Или</w:t>
      </w:r>
    </w:p>
    <w:p w:rsidR="00000000" w:rsidRPr="005A5C64" w:rsidRDefault="00000000" w:rsidP="005A5C64">
      <w:pPr>
        <w:rPr>
          <w:rFonts w:ascii="Times New Roman" w:hAnsi="Times New Roman" w:cs="Times New Roman"/>
          <w:sz w:val="28"/>
          <w:szCs w:val="28"/>
        </w:rPr>
      </w:pPr>
      <w:r w:rsidRPr="005A5C64">
        <w:rPr>
          <w:i/>
          <w:sz w:val="28"/>
          <w:szCs w:val="28"/>
        </w:rPr>
        <w:t>22</w:t>
      </w:r>
      <w:r w:rsidRPr="005A5C64">
        <w:rPr>
          <w:sz w:val="28"/>
          <w:szCs w:val="28"/>
        </w:rPr>
        <w:t>.</w:t>
      </w:r>
      <w:r w:rsidRPr="005A5C64">
        <w:rPr>
          <w:rFonts w:ascii="Times New Roman" w:hAnsi="Times New Roman" w:cs="Times New Roman"/>
          <w:sz w:val="28"/>
          <w:szCs w:val="28"/>
        </w:rPr>
        <w:t>Какую нулевую гипотезу смог сформулировать исследователь перед постановкой эксперимента?</w:t>
      </w:r>
    </w:p>
    <w:p w:rsidR="00000000" w:rsidRPr="005A5C64" w:rsidRDefault="00000000" w:rsidP="005A5C64">
      <w:pPr>
        <w:rPr>
          <w:rFonts w:ascii="Times New Roman" w:hAnsi="Times New Roman" w:cs="Times New Roman"/>
          <w:sz w:val="28"/>
          <w:szCs w:val="28"/>
        </w:rPr>
      </w:pPr>
      <w:r w:rsidRPr="005A5C64">
        <w:rPr>
          <w:rFonts w:ascii="Times New Roman" w:hAnsi="Times New Roman" w:cs="Times New Roman"/>
          <w:sz w:val="28"/>
          <w:szCs w:val="28"/>
        </w:rPr>
        <w:t>Объясните, почему теплица в эксперименте должна быть строго герметичной?</w:t>
      </w:r>
    </w:p>
    <w:p w:rsidR="00000000" w:rsidRPr="005A5C64" w:rsidRDefault="00000000" w:rsidP="005A5C64">
      <w:pPr>
        <w:rPr>
          <w:rFonts w:ascii="Times New Roman" w:hAnsi="Times New Roman" w:cs="Times New Roman"/>
          <w:sz w:val="28"/>
          <w:szCs w:val="28"/>
        </w:rPr>
      </w:pPr>
      <w:r w:rsidRPr="005A5C64">
        <w:rPr>
          <w:rFonts w:ascii="Times New Roman" w:hAnsi="Times New Roman" w:cs="Times New Roman"/>
          <w:sz w:val="28"/>
          <w:szCs w:val="28"/>
        </w:rPr>
        <w:lastRenderedPageBreak/>
        <w:t>Почему результаты эксперимента могут быть недостоверными, если известно, что в теплице было естественное освещение?</w:t>
      </w:r>
    </w:p>
    <w:p w:rsidR="00000000" w:rsidRPr="005A5C64" w:rsidRDefault="00000000" w:rsidP="005A5C64">
      <w:pPr>
        <w:rPr>
          <w:rFonts w:ascii="Times New Roman" w:hAnsi="Times New Roman" w:cs="Times New Roman"/>
          <w:sz w:val="28"/>
          <w:szCs w:val="28"/>
        </w:rPr>
      </w:pPr>
      <w:r w:rsidRPr="005A5C64">
        <w:rPr>
          <w:rFonts w:ascii="Times New Roman" w:hAnsi="Times New Roman" w:cs="Times New Roman"/>
          <w:b/>
          <w:sz w:val="28"/>
          <w:szCs w:val="28"/>
        </w:rPr>
        <w:t>Нулевая гипотеза</w:t>
      </w:r>
      <w:r w:rsidRPr="005A5C64">
        <w:rPr>
          <w:rFonts w:ascii="Times New Roman" w:hAnsi="Times New Roman" w:cs="Times New Roman"/>
          <w:sz w:val="28"/>
          <w:szCs w:val="28"/>
        </w:rPr>
        <w:t>-принимаемое по умолчанию предположение, что не существует связи между двумя событиями, феноменами.</w:t>
      </w:r>
    </w:p>
    <w:p w:rsidR="00000000" w:rsidRDefault="00000000" w:rsidP="005A5C6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54198161">
            <wp:extent cx="6144260" cy="3365217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434" cy="33751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0000" w:rsidRPr="005A5C64" w:rsidRDefault="00000000" w:rsidP="005A5C64">
      <w:pPr>
        <w:rPr>
          <w:rFonts w:ascii="Times New Roman" w:hAnsi="Times New Roman" w:cs="Times New Roman"/>
          <w:b/>
          <w:sz w:val="28"/>
          <w:szCs w:val="28"/>
        </w:rPr>
      </w:pPr>
      <w:r w:rsidRPr="005A5C64">
        <w:rPr>
          <w:rFonts w:ascii="Times New Roman" w:hAnsi="Times New Roman" w:cs="Times New Roman"/>
          <w:b/>
          <w:sz w:val="28"/>
          <w:szCs w:val="28"/>
        </w:rPr>
        <w:t>Элементы ответа:</w:t>
      </w:r>
    </w:p>
    <w:p w:rsidR="00000000" w:rsidRPr="005A5C64" w:rsidRDefault="00000000" w:rsidP="005A5C64">
      <w:pPr>
        <w:rPr>
          <w:rFonts w:ascii="Times New Roman" w:hAnsi="Times New Roman" w:cs="Times New Roman"/>
          <w:sz w:val="28"/>
          <w:szCs w:val="28"/>
        </w:rPr>
      </w:pPr>
      <w:r w:rsidRPr="005A5C64">
        <w:rPr>
          <w:rFonts w:ascii="Times New Roman" w:hAnsi="Times New Roman" w:cs="Times New Roman"/>
          <w:sz w:val="28"/>
          <w:szCs w:val="28"/>
        </w:rPr>
        <w:t>1. Зависимая переменная(изменяющаяся в эксперименте)- относительная скорость фотосинтеза;</w:t>
      </w:r>
    </w:p>
    <w:p w:rsidR="00000000" w:rsidRPr="005A5C64" w:rsidRDefault="00000000" w:rsidP="005A5C64">
      <w:pPr>
        <w:rPr>
          <w:rFonts w:ascii="Times New Roman" w:hAnsi="Times New Roman" w:cs="Times New Roman"/>
          <w:sz w:val="28"/>
          <w:szCs w:val="28"/>
        </w:rPr>
      </w:pPr>
      <w:r w:rsidRPr="005A5C64">
        <w:rPr>
          <w:rFonts w:ascii="Times New Roman" w:hAnsi="Times New Roman" w:cs="Times New Roman"/>
          <w:sz w:val="28"/>
          <w:szCs w:val="28"/>
        </w:rPr>
        <w:t>Независимая переменная( задаваемая в эксперименте)-концентрация углекислого газа в теплице</w:t>
      </w:r>
    </w:p>
    <w:p w:rsidR="00000000" w:rsidRPr="005A5C64" w:rsidRDefault="00000000" w:rsidP="005A5C64">
      <w:pPr>
        <w:rPr>
          <w:rFonts w:ascii="Times New Roman" w:hAnsi="Times New Roman" w:cs="Times New Roman"/>
          <w:sz w:val="28"/>
          <w:szCs w:val="28"/>
        </w:rPr>
      </w:pPr>
      <w:r w:rsidRPr="005A5C64">
        <w:rPr>
          <w:rFonts w:ascii="Times New Roman" w:hAnsi="Times New Roman" w:cs="Times New Roman"/>
          <w:sz w:val="28"/>
          <w:szCs w:val="28"/>
        </w:rPr>
        <w:t>2.Растения томата необходимо посадить в теплицу, концентрация углекислого газа в которой искусственно поддерживается постоянной в течении всего эксперимента;</w:t>
      </w:r>
    </w:p>
    <w:p w:rsidR="00000000" w:rsidRPr="005A5C64" w:rsidRDefault="00000000" w:rsidP="005A5C64">
      <w:pPr>
        <w:rPr>
          <w:rFonts w:ascii="Times New Roman" w:hAnsi="Times New Roman" w:cs="Times New Roman"/>
          <w:sz w:val="28"/>
          <w:szCs w:val="28"/>
        </w:rPr>
      </w:pPr>
      <w:r w:rsidRPr="005A5C64">
        <w:rPr>
          <w:rFonts w:ascii="Times New Roman" w:hAnsi="Times New Roman" w:cs="Times New Roman"/>
          <w:sz w:val="28"/>
          <w:szCs w:val="28"/>
        </w:rPr>
        <w:t>3.Остальные параметры оставить без изменений</w:t>
      </w:r>
    </w:p>
    <w:p w:rsidR="00000000" w:rsidRPr="005A5C64" w:rsidRDefault="00000000" w:rsidP="005A5C64">
      <w:pPr>
        <w:rPr>
          <w:rFonts w:ascii="Times New Roman" w:hAnsi="Times New Roman" w:cs="Times New Roman"/>
          <w:sz w:val="28"/>
          <w:szCs w:val="28"/>
        </w:rPr>
      </w:pPr>
      <w:r w:rsidRPr="005A5C64">
        <w:rPr>
          <w:rFonts w:ascii="Times New Roman" w:hAnsi="Times New Roman" w:cs="Times New Roman"/>
          <w:sz w:val="28"/>
          <w:szCs w:val="28"/>
        </w:rPr>
        <w:t>4. Такой контроль позволяет установить действительно ли рост концентрации углекислого газа обеспечивает повышение скорости фотосинтеза в данном эксперименте</w:t>
      </w:r>
    </w:p>
    <w:p w:rsidR="00000000" w:rsidRPr="005A5C64" w:rsidRDefault="00000000" w:rsidP="005A5C64">
      <w:pPr>
        <w:rPr>
          <w:rFonts w:ascii="Times New Roman" w:hAnsi="Times New Roman" w:cs="Times New Roman"/>
          <w:sz w:val="28"/>
          <w:szCs w:val="28"/>
        </w:rPr>
      </w:pPr>
      <w:r w:rsidRPr="005A5C64">
        <w:rPr>
          <w:rFonts w:ascii="Times New Roman" w:hAnsi="Times New Roman" w:cs="Times New Roman"/>
          <w:b/>
          <w:sz w:val="28"/>
          <w:szCs w:val="28"/>
        </w:rPr>
        <w:t>Вывод:</w:t>
      </w:r>
      <w:r w:rsidRPr="005A5C64">
        <w:rPr>
          <w:rFonts w:ascii="Times New Roman" w:hAnsi="Times New Roman" w:cs="Times New Roman"/>
          <w:sz w:val="28"/>
          <w:szCs w:val="28"/>
        </w:rPr>
        <w:t xml:space="preserve"> для постановки отрицательного контроля всегда величину независимой переменной оставляем постоянной)</w:t>
      </w:r>
    </w:p>
    <w:p w:rsidR="00000000" w:rsidRDefault="00000000" w:rsidP="005A5C64">
      <w:pPr>
        <w:rPr>
          <w:rFonts w:ascii="Times New Roman" w:hAnsi="Times New Roman" w:cs="Times New Roman"/>
          <w:sz w:val="28"/>
          <w:szCs w:val="28"/>
        </w:rPr>
      </w:pPr>
      <w:r w:rsidRPr="005A5C64">
        <w:rPr>
          <w:rFonts w:ascii="Times New Roman" w:hAnsi="Times New Roman" w:cs="Times New Roman"/>
          <w:b/>
          <w:sz w:val="28"/>
          <w:szCs w:val="28"/>
        </w:rPr>
        <w:t>Цель:</w:t>
      </w:r>
      <w:r w:rsidRPr="005A5C64">
        <w:rPr>
          <w:rFonts w:ascii="Times New Roman" w:hAnsi="Times New Roman" w:cs="Times New Roman"/>
          <w:sz w:val="28"/>
          <w:szCs w:val="28"/>
        </w:rPr>
        <w:t xml:space="preserve"> доказать, что результаты эксперимента зависят только от действия изучаемого фактора, а другие-сопутствующие факторы влияют на результаты эксперимента.</w:t>
      </w:r>
    </w:p>
    <w:p w:rsidR="00000000" w:rsidRDefault="00000000" w:rsidP="005A5C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3A22910">
            <wp:extent cx="6148070" cy="3414580"/>
            <wp:effectExtent l="0" t="0" r="508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046" cy="3425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0000" w:rsidRPr="005A5C64" w:rsidRDefault="00000000" w:rsidP="005A5C64">
      <w:pPr>
        <w:rPr>
          <w:rFonts w:ascii="Times New Roman" w:hAnsi="Times New Roman" w:cs="Times New Roman"/>
          <w:b/>
          <w:sz w:val="28"/>
          <w:szCs w:val="28"/>
        </w:rPr>
      </w:pPr>
      <w:r w:rsidRPr="005A5C64">
        <w:rPr>
          <w:rFonts w:ascii="Times New Roman" w:hAnsi="Times New Roman" w:cs="Times New Roman"/>
          <w:b/>
          <w:sz w:val="28"/>
          <w:szCs w:val="28"/>
        </w:rPr>
        <w:t>или</w:t>
      </w:r>
    </w:p>
    <w:p w:rsidR="00000000" w:rsidRPr="005A5C64" w:rsidRDefault="00000000" w:rsidP="005A5C64">
      <w:pPr>
        <w:rPr>
          <w:rFonts w:ascii="Times New Roman" w:hAnsi="Times New Roman" w:cs="Times New Roman"/>
          <w:sz w:val="28"/>
          <w:szCs w:val="28"/>
        </w:rPr>
      </w:pPr>
      <w:r w:rsidRPr="005A5C64">
        <w:rPr>
          <w:rFonts w:ascii="Times New Roman" w:hAnsi="Times New Roman" w:cs="Times New Roman"/>
          <w:sz w:val="28"/>
          <w:szCs w:val="28"/>
        </w:rPr>
        <w:t>1.</w:t>
      </w:r>
      <w:r w:rsidRPr="005A5C64">
        <w:rPr>
          <w:rFonts w:ascii="Times New Roman" w:hAnsi="Times New Roman" w:cs="Times New Roman"/>
          <w:b/>
          <w:sz w:val="28"/>
          <w:szCs w:val="28"/>
        </w:rPr>
        <w:t>Нулевая гипотеза-</w:t>
      </w:r>
      <w:r w:rsidRPr="005A5C64">
        <w:rPr>
          <w:rFonts w:ascii="Times New Roman" w:hAnsi="Times New Roman" w:cs="Times New Roman"/>
          <w:sz w:val="28"/>
          <w:szCs w:val="28"/>
        </w:rPr>
        <w:t xml:space="preserve"> скорость фотосинтеза не зависит от концентрации углекислого газа в атмосфере;</w:t>
      </w:r>
    </w:p>
    <w:p w:rsidR="00000000" w:rsidRPr="005A5C64" w:rsidRDefault="00000000" w:rsidP="005A5C64">
      <w:pPr>
        <w:rPr>
          <w:rFonts w:ascii="Times New Roman" w:hAnsi="Times New Roman" w:cs="Times New Roman"/>
          <w:sz w:val="28"/>
          <w:szCs w:val="28"/>
        </w:rPr>
      </w:pPr>
      <w:r w:rsidRPr="005A5C64">
        <w:rPr>
          <w:rFonts w:ascii="Times New Roman" w:hAnsi="Times New Roman" w:cs="Times New Roman"/>
          <w:sz w:val="28"/>
          <w:szCs w:val="28"/>
        </w:rPr>
        <w:t>2.Герметичная теплица позволяет обеспечивать постоянный газовый состав воздуха( постоянную начальную концентрацию углекислого газа.</w:t>
      </w:r>
    </w:p>
    <w:p w:rsidR="00000000" w:rsidRPr="005A5C64" w:rsidRDefault="00000000" w:rsidP="005A5C64">
      <w:pPr>
        <w:rPr>
          <w:rFonts w:ascii="Times New Roman" w:hAnsi="Times New Roman" w:cs="Times New Roman"/>
          <w:sz w:val="28"/>
          <w:szCs w:val="28"/>
        </w:rPr>
      </w:pPr>
      <w:r w:rsidRPr="005A5C64">
        <w:rPr>
          <w:rFonts w:ascii="Times New Roman" w:hAnsi="Times New Roman" w:cs="Times New Roman"/>
          <w:sz w:val="28"/>
          <w:szCs w:val="28"/>
        </w:rPr>
        <w:t>3.Естественное освещение зависит от погодных условий может меняться</w:t>
      </w:r>
    </w:p>
    <w:p w:rsidR="00000000" w:rsidRPr="005A5C64" w:rsidRDefault="00000000" w:rsidP="005A5C64">
      <w:pPr>
        <w:rPr>
          <w:rFonts w:ascii="Times New Roman" w:hAnsi="Times New Roman" w:cs="Times New Roman"/>
          <w:sz w:val="28"/>
          <w:szCs w:val="28"/>
        </w:rPr>
      </w:pPr>
      <w:r w:rsidRPr="005A5C64">
        <w:rPr>
          <w:rFonts w:ascii="Times New Roman" w:hAnsi="Times New Roman" w:cs="Times New Roman"/>
          <w:sz w:val="28"/>
          <w:szCs w:val="28"/>
        </w:rPr>
        <w:t>4.Фотоситнтез –сложный процесс скорость которого зависит от разных факторов</w:t>
      </w:r>
    </w:p>
    <w:p w:rsidR="00000000" w:rsidRDefault="00000000" w:rsidP="005A5C64">
      <w:pPr>
        <w:rPr>
          <w:rFonts w:ascii="Times New Roman" w:hAnsi="Times New Roman" w:cs="Times New Roman"/>
          <w:sz w:val="28"/>
          <w:szCs w:val="28"/>
        </w:rPr>
      </w:pPr>
      <w:r w:rsidRPr="005A5C64">
        <w:rPr>
          <w:rFonts w:ascii="Times New Roman" w:hAnsi="Times New Roman" w:cs="Times New Roman"/>
          <w:sz w:val="28"/>
          <w:szCs w:val="28"/>
        </w:rPr>
        <w:t>5.При изменении освещения скорость фотосинтеза может меняться, что не позволяет в явном виде установить зависимость от концентрации углекислого газа</w:t>
      </w:r>
    </w:p>
    <w:p w:rsidR="00000000" w:rsidRDefault="00000000" w:rsidP="005A5C64">
      <w:pPr>
        <w:rPr>
          <w:rFonts w:ascii="Times New Roman" w:hAnsi="Times New Roman" w:cs="Times New Roman"/>
          <w:sz w:val="28"/>
          <w:szCs w:val="28"/>
        </w:rPr>
      </w:pPr>
      <w:r w:rsidRPr="005A5C64">
        <w:rPr>
          <w:rFonts w:ascii="Times New Roman" w:hAnsi="Times New Roman" w:cs="Times New Roman"/>
          <w:b/>
          <w:sz w:val="28"/>
          <w:szCs w:val="28"/>
        </w:rPr>
        <w:t>Вывод:</w:t>
      </w:r>
      <w:r w:rsidRPr="005A5C64">
        <w:rPr>
          <w:rFonts w:ascii="Times New Roman" w:hAnsi="Times New Roman" w:cs="Times New Roman"/>
          <w:sz w:val="28"/>
          <w:szCs w:val="28"/>
        </w:rPr>
        <w:t xml:space="preserve"> при формулировке нулевой гипотезы </w:t>
      </w:r>
      <w:r w:rsidRPr="005A5C64">
        <w:rPr>
          <w:rFonts w:ascii="Times New Roman" w:hAnsi="Times New Roman" w:cs="Times New Roman"/>
          <w:b/>
          <w:sz w:val="28"/>
          <w:szCs w:val="28"/>
        </w:rPr>
        <w:t>ВСЕГДА</w:t>
      </w:r>
      <w:r w:rsidRPr="005A5C64">
        <w:rPr>
          <w:rFonts w:ascii="Times New Roman" w:hAnsi="Times New Roman" w:cs="Times New Roman"/>
          <w:sz w:val="28"/>
          <w:szCs w:val="28"/>
        </w:rPr>
        <w:t xml:space="preserve"> пишем, что резуль</w:t>
      </w:r>
      <w:r>
        <w:rPr>
          <w:rFonts w:ascii="Times New Roman" w:hAnsi="Times New Roman" w:cs="Times New Roman"/>
          <w:sz w:val="28"/>
          <w:szCs w:val="28"/>
        </w:rPr>
        <w:t xml:space="preserve">тат эксперимента не зависит от </w:t>
      </w:r>
      <w:r w:rsidRPr="005A5C64">
        <w:rPr>
          <w:rFonts w:ascii="Times New Roman" w:hAnsi="Times New Roman" w:cs="Times New Roman"/>
          <w:sz w:val="28"/>
          <w:szCs w:val="28"/>
        </w:rPr>
        <w:t>действия изучаемого фактора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00000" w:rsidRDefault="00000000" w:rsidP="005A5C6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hAnsi="Calibri"/>
          <w:noProof/>
          <w:color w:val="000000" w:themeColor="text1"/>
          <w:kern w:val="24"/>
          <w:sz w:val="30"/>
          <w:szCs w:val="30"/>
        </w:rPr>
        <w:drawing>
          <wp:anchor distT="0" distB="0" distL="114300" distR="114300" simplePos="0" relativeHeight="251658240" behindDoc="0" locked="0" layoutInCell="1" allowOverlap="1" wp14:anchorId="4265E5ED" wp14:editId="5A329B26">
            <wp:simplePos x="0" y="0"/>
            <wp:positionH relativeFrom="margin">
              <wp:posOffset>-270510</wp:posOffset>
            </wp:positionH>
            <wp:positionV relativeFrom="margin">
              <wp:posOffset>7347585</wp:posOffset>
            </wp:positionV>
            <wp:extent cx="3171825" cy="2914015"/>
            <wp:effectExtent l="0" t="0" r="9525" b="635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914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5A5C64">
        <w:rPr>
          <w:rFonts w:ascii="Times New Roman" w:hAnsi="Times New Roman" w:cs="Times New Roman"/>
          <w:b/>
          <w:sz w:val="28"/>
          <w:szCs w:val="28"/>
        </w:rPr>
        <w:t>Примеры заданий на отрицательный  контроль</w:t>
      </w:r>
    </w:p>
    <w:p w:rsidR="00000000" w:rsidRDefault="00000000" w:rsidP="007744FD">
      <w:pPr>
        <w:spacing w:before="200" w:after="240" w:line="216" w:lineRule="auto"/>
        <w:rPr>
          <w:rFonts w:hAnsi="Calibri"/>
          <w:color w:val="000000" w:themeColor="text1"/>
          <w:kern w:val="24"/>
          <w:sz w:val="30"/>
          <w:szCs w:val="30"/>
        </w:rPr>
      </w:pPr>
      <w:r>
        <w:rPr>
          <w:rFonts w:hAnsi="Calibri"/>
          <w:color w:val="000000" w:themeColor="text1"/>
          <w:kern w:val="24"/>
          <w:sz w:val="30"/>
          <w:szCs w:val="30"/>
        </w:rPr>
        <w:t>Для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b/>
          <w:bCs/>
          <w:color w:val="000000" w:themeColor="text1"/>
          <w:kern w:val="24"/>
          <w:sz w:val="30"/>
          <w:szCs w:val="30"/>
        </w:rPr>
        <w:t>изучения</w:t>
      </w:r>
      <w:r>
        <w:rPr>
          <w:rFonts w:hAnsi="Calibri"/>
          <w:b/>
          <w:bCs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b/>
          <w:bCs/>
          <w:color w:val="000000" w:themeColor="text1"/>
          <w:kern w:val="24"/>
          <w:sz w:val="30"/>
          <w:szCs w:val="30"/>
        </w:rPr>
        <w:t>активности</w:t>
      </w:r>
      <w:r>
        <w:rPr>
          <w:rFonts w:hAnsi="Calibri"/>
          <w:b/>
          <w:bCs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b/>
          <w:bCs/>
          <w:color w:val="000000" w:themeColor="text1"/>
          <w:kern w:val="24"/>
          <w:sz w:val="30"/>
          <w:szCs w:val="30"/>
        </w:rPr>
        <w:t>фермента</w:t>
      </w:r>
      <w:r>
        <w:rPr>
          <w:rFonts w:hAnsi="Calibri"/>
          <w:b/>
          <w:bCs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b/>
          <w:bCs/>
          <w:color w:val="000000" w:themeColor="text1"/>
          <w:kern w:val="24"/>
          <w:sz w:val="30"/>
          <w:szCs w:val="30"/>
        </w:rPr>
        <w:t>пероксидазы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, </w:t>
      </w:r>
      <w:r>
        <w:rPr>
          <w:rFonts w:hAnsi="Calibri"/>
          <w:color w:val="000000" w:themeColor="text1"/>
          <w:kern w:val="24"/>
          <w:sz w:val="30"/>
          <w:szCs w:val="30"/>
        </w:rPr>
        <w:t>расщепляющей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перекись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водорода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, </w:t>
      </w:r>
      <w:r>
        <w:rPr>
          <w:rFonts w:hAnsi="Calibri"/>
          <w:color w:val="000000" w:themeColor="text1"/>
          <w:kern w:val="24"/>
          <w:sz w:val="30"/>
          <w:szCs w:val="30"/>
        </w:rPr>
        <w:t>ученый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провёл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эксперимент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с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корнем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хрена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. </w:t>
      </w:r>
      <w:r>
        <w:rPr>
          <w:rFonts w:hAnsi="Calibri"/>
          <w:color w:val="000000" w:themeColor="text1"/>
          <w:kern w:val="24"/>
          <w:sz w:val="30"/>
          <w:szCs w:val="30"/>
        </w:rPr>
        <w:t>Для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этого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он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нарезал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корень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на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кусочки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массой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по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1 </w:t>
      </w:r>
      <w:r>
        <w:rPr>
          <w:rFonts w:hAnsi="Calibri"/>
          <w:color w:val="000000" w:themeColor="text1"/>
          <w:kern w:val="24"/>
          <w:sz w:val="30"/>
          <w:szCs w:val="30"/>
        </w:rPr>
        <w:t>грамму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, </w:t>
      </w:r>
      <w:r>
        <w:rPr>
          <w:rFonts w:hAnsi="Calibri"/>
          <w:color w:val="000000" w:themeColor="text1"/>
          <w:kern w:val="24"/>
          <w:sz w:val="30"/>
          <w:szCs w:val="30"/>
        </w:rPr>
        <w:t>измельчил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их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и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положил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в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пробирки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. </w:t>
      </w:r>
      <w:r>
        <w:rPr>
          <w:rFonts w:hAnsi="Calibri"/>
          <w:color w:val="000000" w:themeColor="text1"/>
          <w:kern w:val="24"/>
          <w:sz w:val="30"/>
          <w:szCs w:val="30"/>
        </w:rPr>
        <w:t>Затем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в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каждую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пробирку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он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добавил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различные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объёмы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3%-</w:t>
      </w:r>
      <w:r>
        <w:rPr>
          <w:rFonts w:hAnsi="Calibri"/>
          <w:color w:val="000000" w:themeColor="text1"/>
          <w:kern w:val="24"/>
          <w:sz w:val="30"/>
          <w:szCs w:val="30"/>
        </w:rPr>
        <w:t>го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водного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раствора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перекиси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водорода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. </w:t>
      </w:r>
      <w:r>
        <w:rPr>
          <w:rFonts w:hAnsi="Calibri"/>
          <w:color w:val="000000" w:themeColor="text1"/>
          <w:kern w:val="24"/>
          <w:sz w:val="30"/>
          <w:szCs w:val="30"/>
        </w:rPr>
        <w:t>Результаты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эксперимента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представлены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на</w:t>
      </w:r>
      <w:r>
        <w:rPr>
          <w:rFonts w:hAnsi="Calibri"/>
          <w:color w:val="000000" w:themeColor="text1"/>
          <w:kern w:val="24"/>
          <w:sz w:val="30"/>
          <w:szCs w:val="30"/>
        </w:rPr>
        <w:t xml:space="preserve"> </w:t>
      </w:r>
      <w:r>
        <w:rPr>
          <w:rFonts w:hAnsi="Calibri"/>
          <w:color w:val="000000" w:themeColor="text1"/>
          <w:kern w:val="24"/>
          <w:sz w:val="30"/>
          <w:szCs w:val="30"/>
        </w:rPr>
        <w:t>графике</w:t>
      </w:r>
      <w:r>
        <w:rPr>
          <w:rFonts w:hAnsi="Calibri"/>
          <w:color w:val="000000" w:themeColor="text1"/>
          <w:kern w:val="24"/>
          <w:sz w:val="30"/>
          <w:szCs w:val="30"/>
        </w:rPr>
        <w:t>.</w:t>
      </w:r>
    </w:p>
    <w:p w:rsidR="00000000" w:rsidRPr="00BB7AE4" w:rsidRDefault="00000000" w:rsidP="005A5C64">
      <w:pPr>
        <w:spacing w:before="200" w:after="240" w:line="216" w:lineRule="auto"/>
        <w:rPr>
          <w:sz w:val="28"/>
          <w:szCs w:val="28"/>
        </w:rPr>
      </w:pPr>
      <w:r w:rsidRPr="00BB7AE4">
        <w:rPr>
          <w:kern w:val="24"/>
          <w:sz w:val="28"/>
          <w:szCs w:val="28"/>
        </w:rPr>
        <w:t xml:space="preserve"> </w:t>
      </w:r>
      <w:r w:rsidRPr="00BB7AE4">
        <w:rPr>
          <w:bCs/>
          <w:kern w:val="24"/>
          <w:sz w:val="28"/>
          <w:szCs w:val="28"/>
        </w:rPr>
        <w:t>1) Какой параметр был задан экспериментатором (независимая переменная), какой параметр менялся в зависимости от заданного (зависимая переменная)? 2) Предположите, какую нулевую гипотезу можно сформулировать перед постановкой этого эксперимента?</w:t>
      </w:r>
      <w:r w:rsidRPr="00BB7AE4">
        <w:rPr>
          <w:kern w:val="24"/>
          <w:sz w:val="28"/>
          <w:szCs w:val="28"/>
        </w:rPr>
        <w:t xml:space="preserve"> </w:t>
      </w:r>
      <w:r w:rsidRPr="00BB7AE4">
        <w:rPr>
          <w:bCs/>
          <w:kern w:val="24"/>
          <w:sz w:val="28"/>
          <w:szCs w:val="28"/>
        </w:rPr>
        <w:t>3) Объясните</w:t>
      </w:r>
      <w:r w:rsidRPr="00BB7AE4">
        <w:rPr>
          <w:bCs/>
          <w:kern w:val="24"/>
          <w:sz w:val="28"/>
          <w:szCs w:val="28"/>
        </w:rPr>
        <w:t>,</w:t>
      </w:r>
      <w:r w:rsidRPr="00BB7AE4">
        <w:rPr>
          <w:bCs/>
          <w:kern w:val="24"/>
          <w:sz w:val="28"/>
          <w:szCs w:val="28"/>
        </w:rPr>
        <w:t xml:space="preserve"> как в этом эксперименте поставить отрицательный контроль.</w:t>
      </w:r>
    </w:p>
    <w:p w:rsidR="00000000" w:rsidRPr="00BB7AE4" w:rsidRDefault="00000000" w:rsidP="005A5C64">
      <w:pPr>
        <w:spacing w:before="200" w:after="240" w:line="216" w:lineRule="auto"/>
        <w:jc w:val="center"/>
        <w:rPr>
          <w:i/>
          <w:sz w:val="28"/>
          <w:szCs w:val="28"/>
        </w:rPr>
      </w:pPr>
      <w:r w:rsidRPr="00BB7AE4">
        <w:rPr>
          <w:bCs/>
          <w:i/>
          <w:color w:val="000000" w:themeColor="text1"/>
          <w:kern w:val="24"/>
          <w:sz w:val="28"/>
          <w:szCs w:val="28"/>
        </w:rPr>
        <w:t>Элементы ответа:</w:t>
      </w:r>
    </w:p>
    <w:p w:rsidR="00000000" w:rsidRPr="00BB7AE4" w:rsidRDefault="00000000" w:rsidP="005A5C64">
      <w:pPr>
        <w:spacing w:before="200" w:after="240" w:line="216" w:lineRule="auto"/>
        <w:rPr>
          <w:sz w:val="28"/>
          <w:szCs w:val="28"/>
        </w:rPr>
      </w:pPr>
      <w:r w:rsidRPr="00BB7AE4">
        <w:rPr>
          <w:bCs/>
          <w:kern w:val="24"/>
          <w:sz w:val="28"/>
          <w:szCs w:val="28"/>
        </w:rPr>
        <w:t>1)Независимая (задаваемая экспериментатором) — количество (объём) добавляемой перекиси; зависимая (меняется в зависимости от заданной) — скорость протекания химической реакции (должны быть указаны обе переменные).</w:t>
      </w:r>
    </w:p>
    <w:p w:rsidR="00000000" w:rsidRPr="00BB7AE4" w:rsidRDefault="00000000" w:rsidP="005A5C64">
      <w:pPr>
        <w:spacing w:before="200" w:after="240" w:line="216" w:lineRule="auto"/>
        <w:rPr>
          <w:sz w:val="28"/>
          <w:szCs w:val="28"/>
        </w:rPr>
      </w:pPr>
      <w:r w:rsidRPr="00BB7AE4">
        <w:rPr>
          <w:bCs/>
          <w:kern w:val="24"/>
          <w:sz w:val="28"/>
          <w:szCs w:val="28"/>
        </w:rPr>
        <w:t>2)Не существует связи между количеством добавляемой перекиси и скоростью протекания реакции.</w:t>
      </w:r>
    </w:p>
    <w:p w:rsidR="00000000" w:rsidRPr="00BB7AE4" w:rsidRDefault="00000000" w:rsidP="005A5C64">
      <w:pPr>
        <w:spacing w:before="200" w:after="240" w:line="216" w:lineRule="auto"/>
        <w:rPr>
          <w:sz w:val="28"/>
          <w:szCs w:val="28"/>
        </w:rPr>
      </w:pPr>
      <w:r w:rsidRPr="00BB7AE4">
        <w:rPr>
          <w:bCs/>
          <w:kern w:val="24"/>
          <w:sz w:val="28"/>
          <w:szCs w:val="28"/>
        </w:rPr>
        <w:t>3)Объем добавляемого раствора перекиси не должен изменяться или нужно добавлять одинаковый объем перекиси к каждому образцу корня хрена. При прочих равных условиях.</w:t>
      </w:r>
    </w:p>
    <w:p w:rsidR="00000000" w:rsidRDefault="00000000" w:rsidP="007744FD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7744FD">
        <w:rPr>
          <w:rFonts w:ascii="Times New Roman" w:hAnsi="Times New Roman" w:cs="Times New Roman"/>
          <w:sz w:val="28"/>
          <w:szCs w:val="28"/>
          <w:u w:val="single"/>
        </w:rPr>
        <w:t>Далее разбор заданий с определением зависимой, независимой переменной, отрицательного контроля и нулевой гипотезы опубликованных в биороботе (авт Д.Поздняков.,О.Саблина)</w:t>
      </w:r>
    </w:p>
    <w:p w:rsidR="00000000" w:rsidRDefault="00000000" w:rsidP="007744FD">
      <w:pPr>
        <w:rPr>
          <w:rFonts w:ascii="Times New Roman" w:hAnsi="Times New Roman" w:cs="Times New Roman"/>
          <w:sz w:val="28"/>
          <w:szCs w:val="28"/>
          <w:u w:val="single"/>
        </w:rPr>
      </w:pPr>
      <w:r w:rsidRPr="007744FD">
        <w:rPr>
          <w:rFonts w:ascii="Times New Roman" w:hAnsi="Times New Roman" w:cs="Times New Roman"/>
          <w:noProof/>
          <w:sz w:val="28"/>
          <w:szCs w:val="28"/>
          <w:u w:val="single"/>
        </w:rPr>
        <w:drawing>
          <wp:inline distT="0" distB="0" distL="0" distR="0">
            <wp:extent cx="5781675" cy="3686175"/>
            <wp:effectExtent l="0" t="0" r="9525" b="9525"/>
            <wp:docPr id="6" name="Рисунок 6" descr="C:\Users\Admin\Desktop\папка для работы\Ур.33-34. Линия 22-23 Отрицательный контроль\37d4IpuSms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папка для работы\Ур.33-34. Линия 22-23 Отрицательный контроль\37d4IpuSmsU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0575" cy="3691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00000" w:rsidP="007744FD">
      <w:pPr>
        <w:rPr>
          <w:rFonts w:ascii="Times New Roman" w:hAnsi="Times New Roman" w:cs="Times New Roman"/>
          <w:sz w:val="28"/>
          <w:szCs w:val="28"/>
          <w:u w:val="single"/>
        </w:rPr>
      </w:pPr>
      <w:r w:rsidRPr="007744FD">
        <w:rPr>
          <w:rFonts w:ascii="Times New Roman" w:hAnsi="Times New Roman" w:cs="Times New Roman"/>
          <w:noProof/>
          <w:sz w:val="28"/>
          <w:szCs w:val="28"/>
          <w:u w:val="single"/>
        </w:rPr>
        <w:drawing>
          <wp:inline distT="0" distB="0" distL="0" distR="0">
            <wp:extent cx="6076950" cy="4009916"/>
            <wp:effectExtent l="0" t="0" r="0" b="0"/>
            <wp:docPr id="7" name="Рисунок 7" descr="C:\Users\Admin\Desktop\папка для работы\Ур.33-34. Линия 22-23 Отрицательный контроль\A-g-Tr36VG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папка для работы\Ур.33-34. Линия 22-23 Отрицательный контроль\A-g-Tr36VGk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1640" cy="401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00000" w:rsidP="007744FD">
      <w:pPr>
        <w:rPr>
          <w:rFonts w:ascii="Times New Roman" w:hAnsi="Times New Roman" w:cs="Times New Roman"/>
          <w:sz w:val="28"/>
          <w:szCs w:val="28"/>
          <w:u w:val="single"/>
        </w:rPr>
      </w:pPr>
      <w:r w:rsidRPr="007744FD">
        <w:rPr>
          <w:rFonts w:ascii="Times New Roman" w:hAnsi="Times New Roman" w:cs="Times New Roman"/>
          <w:noProof/>
          <w:sz w:val="28"/>
          <w:szCs w:val="28"/>
          <w:u w:val="single"/>
        </w:rPr>
        <w:drawing>
          <wp:inline distT="0" distB="0" distL="0" distR="0">
            <wp:extent cx="6057900" cy="5019675"/>
            <wp:effectExtent l="0" t="0" r="0" b="9525"/>
            <wp:docPr id="8" name="Рисунок 8" descr="C:\Users\Admin\Desktop\папка для работы\Ур.33-34. Линия 22-23 Отрицательный контроль\HYUsNv1QEU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папка для работы\Ур.33-34. Линия 22-23 Отрицательный контроль\HYUsNv1QEUQ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168" cy="5022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00000" w:rsidP="007744FD">
      <w:pPr>
        <w:rPr>
          <w:rFonts w:ascii="Times New Roman" w:hAnsi="Times New Roman" w:cs="Times New Roman"/>
          <w:sz w:val="28"/>
          <w:szCs w:val="28"/>
        </w:rPr>
      </w:pPr>
      <w:r w:rsidRPr="007744FD">
        <w:rPr>
          <w:rFonts w:ascii="Times New Roman" w:hAnsi="Times New Roman" w:cs="Times New Roman"/>
          <w:sz w:val="28"/>
          <w:szCs w:val="28"/>
        </w:rPr>
        <w:t>23.линия</w:t>
      </w:r>
    </w:p>
    <w:p w:rsidR="00000000" w:rsidRDefault="00000000" w:rsidP="007744FD">
      <w:pPr>
        <w:rPr>
          <w:rFonts w:ascii="Times New Roman" w:hAnsi="Times New Roman" w:cs="Times New Roman"/>
          <w:sz w:val="28"/>
          <w:szCs w:val="28"/>
        </w:rPr>
      </w:pPr>
      <w:r w:rsidRPr="007744FD">
        <w:rPr>
          <w:rFonts w:ascii="Times New Roman" w:hAnsi="Times New Roman" w:cs="Times New Roman"/>
          <w:sz w:val="28"/>
          <w:szCs w:val="28"/>
        </w:rPr>
        <w:t xml:space="preserve">Ученый изучал влияние различных экологических факторов на процесс фотосинтеза. Свой эксперимент проводил в разной концентрации. С помощью датчиков учёный фиксировал специальной теплице, где были </w:t>
      </w:r>
      <w:r w:rsidRPr="007744FD">
        <w:rPr>
          <w:rFonts w:ascii="Times New Roman" w:hAnsi="Times New Roman" w:cs="Times New Roman"/>
          <w:sz w:val="28"/>
          <w:szCs w:val="28"/>
        </w:rPr>
        <w:t>высажены 300 растений томата сорта Шапка Мономаха. В герметичную теплицу закачивался углекислый газ различной концентрации. С помощью датчиков учёный фиксировал показатели скорости фотосинтеза, приведенные на графике.</w:t>
      </w:r>
    </w:p>
    <w:p w:rsidR="00000000" w:rsidRPr="007744FD" w:rsidRDefault="00000000" w:rsidP="007744F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-2540</wp:posOffset>
            </wp:positionV>
            <wp:extent cx="3057525" cy="2628900"/>
            <wp:effectExtent l="0" t="0" r="9525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628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00000" w:rsidRPr="00BB7AE4" w:rsidRDefault="00000000" w:rsidP="007744FD">
      <w:pPr>
        <w:rPr>
          <w:rFonts w:ascii="Times New Roman" w:hAnsi="Times New Roman" w:cs="Times New Roman"/>
          <w:sz w:val="28"/>
          <w:szCs w:val="28"/>
        </w:rPr>
      </w:pPr>
      <w:r w:rsidRPr="007744FD">
        <w:rPr>
          <w:rFonts w:ascii="Times New Roman" w:hAnsi="Times New Roman" w:cs="Times New Roman"/>
          <w:sz w:val="28"/>
          <w:szCs w:val="28"/>
        </w:rPr>
        <w:t>23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7744FD">
        <w:rPr>
          <w:rFonts w:ascii="Times New Roman" w:hAnsi="Times New Roman" w:cs="Times New Roman"/>
          <w:sz w:val="28"/>
          <w:szCs w:val="28"/>
        </w:rPr>
        <w:t xml:space="preserve"> </w:t>
      </w:r>
      <w:r w:rsidRPr="00BB7AE4">
        <w:rPr>
          <w:rFonts w:ascii="Times New Roman" w:hAnsi="Times New Roman" w:cs="Times New Roman"/>
          <w:sz w:val="28"/>
          <w:szCs w:val="28"/>
        </w:rPr>
        <w:t>Почему при увеличении концентрации углекислого газа свыше 0,1% скорость фотосинтеза не растет?</w:t>
      </w:r>
    </w:p>
    <w:p w:rsidR="00000000" w:rsidRPr="00BB7AE4" w:rsidRDefault="00000000" w:rsidP="007744FD">
      <w:pPr>
        <w:rPr>
          <w:rFonts w:ascii="Times New Roman" w:hAnsi="Times New Roman" w:cs="Times New Roman"/>
          <w:sz w:val="28"/>
          <w:szCs w:val="28"/>
        </w:rPr>
      </w:pPr>
      <w:r w:rsidRPr="00BB7AE4">
        <w:rPr>
          <w:rFonts w:ascii="Times New Roman" w:hAnsi="Times New Roman" w:cs="Times New Roman"/>
          <w:sz w:val="28"/>
          <w:szCs w:val="28"/>
        </w:rPr>
        <w:t>Как изменится скорость фотосинтеза, если сильно снизить температуру в теплице?</w:t>
      </w:r>
    </w:p>
    <w:p w:rsidR="00000000" w:rsidRPr="00BB7AE4" w:rsidRDefault="00000000" w:rsidP="007744FD">
      <w:pPr>
        <w:rPr>
          <w:rFonts w:ascii="Times New Roman" w:hAnsi="Times New Roman" w:cs="Times New Roman"/>
          <w:sz w:val="28"/>
          <w:szCs w:val="28"/>
        </w:rPr>
      </w:pPr>
      <w:r w:rsidRPr="00BB7AE4">
        <w:rPr>
          <w:rFonts w:ascii="Times New Roman" w:hAnsi="Times New Roman" w:cs="Times New Roman"/>
          <w:sz w:val="28"/>
          <w:szCs w:val="28"/>
        </w:rPr>
        <w:t>Какую роль играет углекислый газ в процессе фотосинтеза?</w:t>
      </w:r>
    </w:p>
    <w:p w:rsidR="00000000" w:rsidRPr="00BB7AE4" w:rsidRDefault="00000000" w:rsidP="007744F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BB7AE4">
        <w:rPr>
          <w:rFonts w:ascii="Times New Roman" w:eastAsia="+mn-ea" w:hAnsi="Times New Roman" w:cs="Times New Roman"/>
          <w:bCs/>
          <w:i/>
          <w:kern w:val="24"/>
          <w:sz w:val="28"/>
          <w:szCs w:val="28"/>
        </w:rPr>
        <w:t>Элементы ответа:</w:t>
      </w:r>
    </w:p>
    <w:p w:rsidR="00000000" w:rsidRPr="00BB7AE4" w:rsidRDefault="00000000" w:rsidP="007744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B7AE4">
        <w:rPr>
          <w:rFonts w:ascii="Times New Roman" w:eastAsia="+mn-ea" w:hAnsi="Times New Roman" w:cs="Times New Roman"/>
          <w:bCs/>
          <w:kern w:val="24"/>
          <w:sz w:val="28"/>
          <w:szCs w:val="28"/>
        </w:rPr>
        <w:t>1.Скорость фотосинтеза лимитируется другими факторами( освещенностью. Скоростью накопления АТФ, количеством ферментов световой и темновой фазы)</w:t>
      </w:r>
    </w:p>
    <w:p w:rsidR="00000000" w:rsidRPr="00BB7AE4" w:rsidRDefault="00000000" w:rsidP="007744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B7AE4">
        <w:rPr>
          <w:rFonts w:ascii="Times New Roman" w:eastAsia="+mn-ea" w:hAnsi="Times New Roman" w:cs="Times New Roman"/>
          <w:bCs/>
          <w:kern w:val="24"/>
          <w:sz w:val="28"/>
          <w:szCs w:val="28"/>
        </w:rPr>
        <w:t>2.Скорость фотосинтеза понизится</w:t>
      </w:r>
    </w:p>
    <w:p w:rsidR="00000000" w:rsidRPr="00BB7AE4" w:rsidRDefault="00000000" w:rsidP="007744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B7AE4">
        <w:rPr>
          <w:rFonts w:ascii="Times New Roman" w:eastAsia="+mn-ea" w:hAnsi="Times New Roman" w:cs="Times New Roman"/>
          <w:bCs/>
          <w:kern w:val="24"/>
          <w:sz w:val="28"/>
          <w:szCs w:val="28"/>
        </w:rPr>
        <w:t>3.При понижении температуры активность ферментов понизится</w:t>
      </w:r>
    </w:p>
    <w:p w:rsidR="00000000" w:rsidRPr="00BB7AE4" w:rsidRDefault="00000000" w:rsidP="007744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B7AE4">
        <w:rPr>
          <w:rFonts w:ascii="Times New Roman" w:eastAsia="+mn-ea" w:hAnsi="Times New Roman" w:cs="Times New Roman"/>
          <w:kern w:val="24"/>
          <w:sz w:val="28"/>
          <w:szCs w:val="28"/>
        </w:rPr>
        <w:t xml:space="preserve">4. </w:t>
      </w:r>
      <w:r w:rsidRPr="00BB7AE4">
        <w:rPr>
          <w:rFonts w:ascii="Times New Roman" w:eastAsia="+mn-ea" w:hAnsi="Times New Roman" w:cs="Times New Roman"/>
          <w:bCs/>
          <w:kern w:val="24"/>
          <w:sz w:val="28"/>
          <w:szCs w:val="28"/>
        </w:rPr>
        <w:t>Углекислый газ фиксируется в темновой фазе фотосинтеза(Цикле Кальвина)и составляет основу для формирования углеводов</w:t>
      </w:r>
    </w:p>
    <w:p w:rsidR="00000000" w:rsidRPr="00BB7AE4" w:rsidRDefault="00000000" w:rsidP="007744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B7AE4">
        <w:rPr>
          <w:rFonts w:ascii="Times New Roman" w:eastAsia="+mn-ea" w:hAnsi="Times New Roman" w:cs="Times New Roman"/>
          <w:bCs/>
          <w:kern w:val="24"/>
          <w:sz w:val="28"/>
          <w:szCs w:val="28"/>
        </w:rPr>
        <w:t>Или Углекислый газ используется для создания глюкозы в темновой фазе фотосинтеза</w:t>
      </w:r>
    </w:p>
    <w:p w:rsidR="00000000" w:rsidRPr="00FD54C4" w:rsidRDefault="00000000" w:rsidP="00FD54C4">
      <w:pPr>
        <w:jc w:val="center"/>
        <w:rPr>
          <w:rFonts w:ascii="Times New Roman" w:hAnsi="Times New Roman" w:cs="Times New Roman"/>
          <w:sz w:val="28"/>
          <w:szCs w:val="28"/>
        </w:rPr>
      </w:pPr>
      <w:r w:rsidRPr="00FD54C4">
        <w:rPr>
          <w:rFonts w:ascii="Times New Roman" w:hAnsi="Times New Roman" w:cs="Times New Roman"/>
          <w:sz w:val="28"/>
          <w:szCs w:val="28"/>
        </w:rPr>
        <w:t>(далее идет отработка заданий  данных линий с сайта ФИПИ)</w:t>
      </w:r>
    </w:p>
    <w:sectPr w:rsidR="00FD54C4" w:rsidRPr="00FD54C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18E55BB"/>
    <w:multiLevelType w:val="multilevel"/>
    <w:tmpl w:val="5A1098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35608339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4825"/>
    <w:rsid w:val="00402C48"/>
    <w:rsid w:val="007A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6C17CA2-36F2-430B-85B2-7D07AEDFB1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ru-RU" w:eastAsia="ru-RU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988</Words>
  <Characters>5637</Characters>
  <Application>Microsoft Office Word</Application>
  <DocSecurity>0</DocSecurity>
  <Lines>46</Lines>
  <Paragraphs>13</Paragraphs>
  <ScaleCrop>false</ScaleCrop>
  <Company/>
  <LinksUpToDate>false</LinksUpToDate>
  <CharactersWithSpaces>6612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1</cp:revision>
  <dcterms:created xsi:type="dcterms:W3CDTF">2024-12-05T12:15:00Z</dcterms:created>
  <dcterms:modified xsi:type="dcterms:W3CDTF">2024-12-05T12:16:00Z</dcterms:modified>
</cp:coreProperties>
</file>