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1D" w:rsidRPr="007119C2" w:rsidRDefault="0027401D" w:rsidP="007119C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119C2">
        <w:rPr>
          <w:rFonts w:ascii="Times New Roman" w:hAnsi="Times New Roman"/>
          <w:b/>
          <w:sz w:val="24"/>
          <w:szCs w:val="24"/>
        </w:rPr>
        <w:t xml:space="preserve"> ДЛЯ ЛОГОПЕДОВ</w:t>
      </w:r>
    </w:p>
    <w:p w:rsidR="0027401D" w:rsidRPr="007119C2" w:rsidRDefault="0027401D" w:rsidP="00711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C2">
        <w:rPr>
          <w:rFonts w:ascii="Times New Roman" w:hAnsi="Times New Roman"/>
          <w:sz w:val="24"/>
          <w:szCs w:val="24"/>
        </w:rPr>
        <w:t>Уважаемые коллеги!</w:t>
      </w:r>
    </w:p>
    <w:p w:rsidR="0027401D" w:rsidRPr="007119C2" w:rsidRDefault="0027401D" w:rsidP="00711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C2">
        <w:rPr>
          <w:rFonts w:ascii="Times New Roman" w:hAnsi="Times New Roman"/>
          <w:sz w:val="24"/>
          <w:szCs w:val="24"/>
        </w:rPr>
        <w:t xml:space="preserve"> Для выявления </w:t>
      </w:r>
      <w:proofErr w:type="spellStart"/>
      <w:r w:rsidRPr="007119C2">
        <w:rPr>
          <w:rFonts w:ascii="Times New Roman" w:hAnsi="Times New Roman"/>
          <w:sz w:val="24"/>
          <w:szCs w:val="24"/>
        </w:rPr>
        <w:t>компетентностных</w:t>
      </w:r>
      <w:proofErr w:type="spellEnd"/>
      <w:r w:rsidRPr="007119C2">
        <w:rPr>
          <w:rFonts w:ascii="Times New Roman" w:hAnsi="Times New Roman"/>
          <w:sz w:val="24"/>
          <w:szCs w:val="24"/>
        </w:rPr>
        <w:t xml:space="preserve"> потребностей в реализации трудовых функций в соответствии с профессиональным стандартом «Педагога-дефектолога» просим Вас принять участие в предлагаемом опросе. </w:t>
      </w:r>
    </w:p>
    <w:p w:rsidR="0027401D" w:rsidRPr="007119C2" w:rsidRDefault="0027401D" w:rsidP="00711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19C2">
        <w:rPr>
          <w:rFonts w:ascii="Times New Roman" w:hAnsi="Times New Roman"/>
          <w:sz w:val="24"/>
          <w:szCs w:val="24"/>
        </w:rPr>
        <w:t>Оцените, степень наличия у вас необходимых профессиональных знаний и умений по 5 шкале в таблице знаком «+».</w:t>
      </w:r>
    </w:p>
    <w:p w:rsidR="0027401D" w:rsidRPr="007119C2" w:rsidRDefault="0027401D" w:rsidP="00711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C2">
        <w:rPr>
          <w:rFonts w:ascii="Times New Roman" w:hAnsi="Times New Roman"/>
          <w:sz w:val="24"/>
          <w:szCs w:val="24"/>
        </w:rPr>
        <w:t>Название ОО____________________________________________________</w:t>
      </w:r>
    </w:p>
    <w:p w:rsidR="0027401D" w:rsidRPr="007119C2" w:rsidRDefault="0027401D" w:rsidP="00711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19C2">
        <w:rPr>
          <w:rFonts w:ascii="Times New Roman" w:hAnsi="Times New Roman"/>
          <w:sz w:val="24"/>
          <w:szCs w:val="24"/>
        </w:rPr>
        <w:t>Должность_____________________Образование</w:t>
      </w:r>
      <w:proofErr w:type="spellEnd"/>
      <w:r w:rsidRPr="007119C2">
        <w:rPr>
          <w:rFonts w:ascii="Times New Roman" w:hAnsi="Times New Roman"/>
          <w:sz w:val="24"/>
          <w:szCs w:val="24"/>
        </w:rPr>
        <w:t>_____________________</w:t>
      </w:r>
    </w:p>
    <w:p w:rsidR="0027401D" w:rsidRPr="007119C2" w:rsidRDefault="0027401D" w:rsidP="007119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9C2">
        <w:rPr>
          <w:rFonts w:ascii="Times New Roman" w:hAnsi="Times New Roman"/>
          <w:sz w:val="24"/>
          <w:szCs w:val="24"/>
        </w:rPr>
        <w:t>Стаж работы по профессии________________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709"/>
        <w:gridCol w:w="709"/>
        <w:gridCol w:w="582"/>
        <w:gridCol w:w="720"/>
        <w:gridCol w:w="823"/>
      </w:tblGrid>
      <w:tr w:rsidR="0027401D" w:rsidRPr="0024561D" w:rsidTr="0001366A">
        <w:tc>
          <w:tcPr>
            <w:tcW w:w="6487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4561D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  <w:tc>
          <w:tcPr>
            <w:tcW w:w="709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561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561D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582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561D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20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561D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823" w:type="dxa"/>
          </w:tcPr>
          <w:p w:rsidR="0027401D" w:rsidRPr="0024561D" w:rsidRDefault="0027401D" w:rsidP="0024561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4561D"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27401D" w:rsidRPr="007119C2" w:rsidTr="0024561D">
        <w:tc>
          <w:tcPr>
            <w:tcW w:w="10030" w:type="dxa"/>
            <w:gridSpan w:val="6"/>
          </w:tcPr>
          <w:p w:rsidR="0027401D" w:rsidRPr="007119C2" w:rsidRDefault="0027401D" w:rsidP="002456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Организация деятельности лиц с тяжелыми нарушениями речи по освоению образовательных программ, адаптированных для их обучения, воспитания и обеспечивающих коррекцию нарушений развития и социальную адаптацию, а также программ логопедической помощи</w:t>
            </w: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Законодательство о правах ребенка, о правах инвалидов</w:t>
            </w:r>
          </w:p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bookmarkStart w:id="0" w:name="_GoBack" w:colFirst="4" w:colLast="4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Законы и иные нормативно правовые акты, регламентирующие образовательную деятельность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bookmarkEnd w:id="0"/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Федеральные государственные образовательные стандарты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адаптированным основным общеобразовательным программам, адаптированным образовательным программам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Правила по охране труда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Требования к безопасности образовательной среды для </w:t>
            </w:r>
            <w:proofErr w:type="gramStart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Теории, закономерности, принципы построения и функционирования систем образования лиц с нарушениями речи, современные тенденции развития образования лиц с нарушениями речи, оказания им логопедической помощи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Клинико-психолого-педагогические особенности разных категорий лиц с ограниченными возможностями здоровья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Структура речевых нарушений, в том числе специфика нарушений речи у разных категорий лиц с ограниченными возможностями здоровья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Закономерности и этапы речевого развития, языковые нормы, варианты их нарушения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Содержание и технологии проведения логопедических занятий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Современные педагогические технологии реализации </w:t>
            </w:r>
            <w:proofErr w:type="spellStart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деятельностного</w:t>
            </w:r>
            <w:proofErr w:type="spellEnd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компетентностного</w:t>
            </w:r>
            <w:proofErr w:type="spellEnd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, индивидуально-дифференцированного подходов с учетом возрастных и индивидуальных особенностей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Нормы современного русского литературного языка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Особенности семейного воспитания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24561D">
        <w:tc>
          <w:tcPr>
            <w:tcW w:w="10030" w:type="dxa"/>
            <w:gridSpan w:val="6"/>
          </w:tcPr>
          <w:p w:rsidR="0027401D" w:rsidRPr="007119C2" w:rsidRDefault="0027401D" w:rsidP="0024561D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Разработка программно-методического обеспечения образовательных программ для лиц с тяжелыми нарушениями речи и программ логопедической помощи</w:t>
            </w: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Законы и иные нормативно-правовые акты, регламентирующие образовательную деятельность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Задачи, содержание и технологии разработки и реализации образовательных программ обучения, воспитания, коррекции нарушений развития, социальной адаптации и (или) программ </w:t>
            </w: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логопедической помощи, а также их компонентов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Специальные условия, необходимые для обучения, воспитания, коррекции нарушений развития, социальной адаптации, реабилитации лиц с нарушениями речи, оказания логопедической помощи лицам с ограниченными возможностями здоровья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требования к осуществлению обучения, воспитания, коррекции нарушений развития, социальной адаптации и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планирования программ обучения, воспитания, коррекции нарушений развития, социальной адаптации и (или) программ логопедической помощи с учетом особых образовательных и социально-коммуникативных потребностей, индивидуальных особенностей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разработки программно-методических материалов, обеспечивающих реализацию образовательных программ и (или) программ логопедической помощи для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Требования к текущей и отчетной документации, определяемой в соответствии с федеральными, региональными и локальными нормативными актами и отражающей реализацию образовательных программ и (или) программ логопедической помощи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24561D">
        <w:tc>
          <w:tcPr>
            <w:tcW w:w="10030" w:type="dxa"/>
            <w:gridSpan w:val="6"/>
          </w:tcPr>
          <w:p w:rsidR="0027401D" w:rsidRPr="007119C2" w:rsidRDefault="0027401D" w:rsidP="0024561D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Осуществление диагностической и консультативной помощи</w:t>
            </w:r>
            <w:r w:rsidRPr="007119C2">
              <w:rPr>
                <w:rFonts w:ascii="Times" w:hAnsi="Times" w:cs="Arial"/>
                <w:b/>
                <w:sz w:val="20"/>
                <w:szCs w:val="20"/>
                <w:lang w:eastAsia="en-US"/>
              </w:rPr>
              <w:t xml:space="preserve"> участникам образовательных отношений</w:t>
            </w: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Федеральные государственные образовательные стандарты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Региональные и локальные нормативно-правовые акты, регламентирующие работу учителя-логопеда (логопеда)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Закономерности и этапы речевого онтогенеза, языковые нормы и варианты их нарушения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классификации нарушений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Научно-</w:t>
            </w:r>
            <w:proofErr w:type="gramStart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методические подходы</w:t>
            </w:r>
            <w:proofErr w:type="gramEnd"/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 оценке результатов комплексной диагностики нарушений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методики выявления нарушений речи, особенностей общего развития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выявления нарушений речи и обнаружения факторов риска их возникновения у детей и взрослых, анализа и оценки полученных результатов комплексного обследования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логопедического обследования разных категорий лиц с ограниченными возможностями здоровья, анализа и оценки полученных результатов комплексного обследования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Современные требования к организации и осуществлению логопедической помощи, коррекционно-педагогического сопровождения процессов образования и реабилитации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Технологии педагогического консультирования лиц с нарушениями речи по вопросам образования, развития, профессиональной ориентации, социальной адаптации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Психолого-педагогические технологии консультирования родителей (законных представителей), членов семей по вопросам семейного воспитания, выбора образовательного маршрута и его изменения на разных этапах образования, социальной адаптации, реабилитации, профориентации, проведения коррекционно-развивающей работы в условиях семьи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27401D" w:rsidRPr="007119C2" w:rsidTr="0001366A">
        <w:tc>
          <w:tcPr>
            <w:tcW w:w="6487" w:type="dxa"/>
          </w:tcPr>
          <w:p w:rsidR="0027401D" w:rsidRPr="007119C2" w:rsidRDefault="0027401D" w:rsidP="0024561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119C2">
              <w:rPr>
                <w:rFonts w:ascii="Times New Roman" w:hAnsi="Times New Roman"/>
                <w:sz w:val="20"/>
                <w:szCs w:val="20"/>
                <w:lang w:eastAsia="en-US"/>
              </w:rPr>
              <w:t>Направления и способы взаимодействия учителя-логопеда (логопеда), педагогических работников и специалистов, участвующих в процессе обучения, воспитания, коррекции нарушений развития, социальной адаптации, реабилитации лиц с нарушениями речи</w:t>
            </w: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2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3" w:type="dxa"/>
          </w:tcPr>
          <w:p w:rsidR="0027401D" w:rsidRPr="007119C2" w:rsidRDefault="0027401D" w:rsidP="0024561D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27401D" w:rsidRPr="007119C2" w:rsidRDefault="0027401D" w:rsidP="00D509D1">
      <w:pPr>
        <w:jc w:val="center"/>
        <w:rPr>
          <w:rFonts w:ascii="Times New Roman" w:hAnsi="Times New Roman"/>
          <w:sz w:val="20"/>
          <w:szCs w:val="20"/>
        </w:rPr>
      </w:pPr>
    </w:p>
    <w:sectPr w:rsidR="0027401D" w:rsidRPr="007119C2" w:rsidSect="0032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9D1"/>
    <w:rsid w:val="0001366A"/>
    <w:rsid w:val="001C5077"/>
    <w:rsid w:val="001D3306"/>
    <w:rsid w:val="0024561D"/>
    <w:rsid w:val="0027401D"/>
    <w:rsid w:val="00324468"/>
    <w:rsid w:val="00620DCA"/>
    <w:rsid w:val="007119C2"/>
    <w:rsid w:val="007C6E7B"/>
    <w:rsid w:val="00994AA4"/>
    <w:rsid w:val="00C033BF"/>
    <w:rsid w:val="00C9684D"/>
    <w:rsid w:val="00C96F64"/>
    <w:rsid w:val="00D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9D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50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660</Words>
  <Characters>5820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КПиСР</cp:lastModifiedBy>
  <cp:revision>6</cp:revision>
  <cp:lastPrinted>2017-03-27T09:42:00Z</cp:lastPrinted>
  <dcterms:created xsi:type="dcterms:W3CDTF">2017-03-24T06:51:00Z</dcterms:created>
  <dcterms:modified xsi:type="dcterms:W3CDTF">2017-03-27T09:51:00Z</dcterms:modified>
</cp:coreProperties>
</file>