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707C" w:rsidRDefault="00140E58" w:rsidP="00140E58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140E58">
        <w:rPr>
          <w:rFonts w:ascii="Times New Roman" w:hAnsi="Times New Roman" w:cs="Times New Roman"/>
          <w:b/>
          <w:sz w:val="32"/>
          <w:szCs w:val="32"/>
        </w:rPr>
        <w:t>Кодификаторы</w:t>
      </w:r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140E58" w:rsidRDefault="00140E58" w:rsidP="00140E58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 номинация: «</w:t>
      </w:r>
      <w:r w:rsidRPr="000819B8">
        <w:rPr>
          <w:rFonts w:ascii="Times New Roman" w:hAnsi="Times New Roman" w:cs="Times New Roman"/>
          <w:b/>
          <w:i/>
          <w:sz w:val="24"/>
          <w:szCs w:val="24"/>
        </w:rPr>
        <w:t xml:space="preserve">За организацию духовно-нравственного воспитания в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рамках </w:t>
      </w:r>
      <w:r w:rsidRPr="000819B8">
        <w:rPr>
          <w:rFonts w:ascii="Times New Roman" w:hAnsi="Times New Roman" w:cs="Times New Roman"/>
          <w:b/>
          <w:i/>
          <w:sz w:val="24"/>
          <w:szCs w:val="24"/>
        </w:rPr>
        <w:t>образовательн</w:t>
      </w:r>
      <w:r>
        <w:rPr>
          <w:rFonts w:ascii="Times New Roman" w:hAnsi="Times New Roman" w:cs="Times New Roman"/>
          <w:b/>
          <w:i/>
          <w:sz w:val="24"/>
          <w:szCs w:val="24"/>
        </w:rPr>
        <w:t>ого учреждения»</w:t>
      </w:r>
    </w:p>
    <w:tbl>
      <w:tblPr>
        <w:tblStyle w:val="a3"/>
        <w:tblW w:w="0" w:type="auto"/>
        <w:tblLook w:val="04A0"/>
      </w:tblPr>
      <w:tblGrid>
        <w:gridCol w:w="959"/>
        <w:gridCol w:w="3685"/>
        <w:gridCol w:w="4927"/>
      </w:tblGrid>
      <w:tr w:rsidR="00140E58" w:rsidTr="00140E58">
        <w:tc>
          <w:tcPr>
            <w:tcW w:w="959" w:type="dxa"/>
          </w:tcPr>
          <w:p w:rsidR="00140E58" w:rsidRDefault="00140E58" w:rsidP="00140E58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>№</w:t>
            </w:r>
          </w:p>
        </w:tc>
        <w:tc>
          <w:tcPr>
            <w:tcW w:w="3685" w:type="dxa"/>
          </w:tcPr>
          <w:p w:rsidR="00140E58" w:rsidRPr="00140E58" w:rsidRDefault="00140E58" w:rsidP="00140E58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Критерии </w:t>
            </w:r>
          </w:p>
        </w:tc>
        <w:tc>
          <w:tcPr>
            <w:tcW w:w="4927" w:type="dxa"/>
          </w:tcPr>
          <w:p w:rsidR="00140E58" w:rsidRPr="00140E58" w:rsidRDefault="00140E58" w:rsidP="00140E58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Показатели </w:t>
            </w:r>
          </w:p>
        </w:tc>
      </w:tr>
      <w:tr w:rsidR="00140E58" w:rsidTr="00140E58">
        <w:tc>
          <w:tcPr>
            <w:tcW w:w="959" w:type="dxa"/>
            <w:vMerge w:val="restart"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  <w:vMerge w:val="restart"/>
            <w:vAlign w:val="center"/>
          </w:tcPr>
          <w:p w:rsidR="00140E58" w:rsidRPr="00140E58" w:rsidRDefault="00140E58" w:rsidP="00140E58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b/>
                <w:sz w:val="26"/>
                <w:szCs w:val="26"/>
              </w:rPr>
              <w:t>Соответствие представленного материала условиям конкурса и заявленной номинации</w:t>
            </w:r>
          </w:p>
        </w:tc>
        <w:tc>
          <w:tcPr>
            <w:tcW w:w="4927" w:type="dxa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Соответствие представленного материала цели и задачам Конкурса</w:t>
            </w:r>
          </w:p>
        </w:tc>
      </w:tr>
      <w:tr w:rsidR="00140E58" w:rsidTr="00140E58">
        <w:tc>
          <w:tcPr>
            <w:tcW w:w="959" w:type="dxa"/>
            <w:vMerge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140E58" w:rsidRPr="00140E58" w:rsidRDefault="00140E58" w:rsidP="00140E58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Соответствие концептуальной позиции автора концептуальным идеям Конкурса</w:t>
            </w:r>
          </w:p>
        </w:tc>
      </w:tr>
      <w:tr w:rsidR="00140E58" w:rsidTr="00140E58">
        <w:tc>
          <w:tcPr>
            <w:tcW w:w="959" w:type="dxa"/>
            <w:vMerge w:val="restart"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  <w:vMerge w:val="restart"/>
            <w:vAlign w:val="center"/>
          </w:tcPr>
          <w:p w:rsidR="00140E58" w:rsidRPr="00140E58" w:rsidRDefault="00140E58" w:rsidP="00140E58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b/>
                <w:sz w:val="26"/>
                <w:szCs w:val="26"/>
              </w:rPr>
              <w:t>Актуальность работы</w:t>
            </w:r>
          </w:p>
          <w:p w:rsidR="00140E58" w:rsidRPr="00140E58" w:rsidRDefault="00140E58" w:rsidP="00140E58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Педагогическая целесообразность представленной работы</w:t>
            </w:r>
          </w:p>
        </w:tc>
      </w:tr>
      <w:tr w:rsidR="00140E58" w:rsidTr="00140E58">
        <w:tc>
          <w:tcPr>
            <w:tcW w:w="959" w:type="dxa"/>
            <w:vMerge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140E58" w:rsidRPr="00140E58" w:rsidRDefault="00140E58" w:rsidP="00140E58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Возможность использования работы и ее результатов в практике других регионов, образовательных учреждений, педагогов</w:t>
            </w:r>
          </w:p>
        </w:tc>
      </w:tr>
      <w:tr w:rsidR="00140E58" w:rsidTr="00140E58">
        <w:tc>
          <w:tcPr>
            <w:tcW w:w="959" w:type="dxa"/>
            <w:vMerge w:val="restart"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  <w:vMerge w:val="restart"/>
            <w:vAlign w:val="center"/>
          </w:tcPr>
          <w:p w:rsidR="00140E58" w:rsidRPr="00140E58" w:rsidRDefault="00140E58" w:rsidP="00140E58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b/>
                <w:sz w:val="26"/>
                <w:szCs w:val="26"/>
              </w:rPr>
              <w:t>Соответствие содержания представленного материала условиям конкурса</w:t>
            </w:r>
          </w:p>
          <w:p w:rsidR="00140E58" w:rsidRPr="00140E58" w:rsidRDefault="00140E58" w:rsidP="00140E58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- это может быть: - </w:t>
            </w: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Содержание дополнительной общеобразовательной программы в представленной области науки, техники, культуры</w:t>
            </w:r>
            <w:r w:rsidRPr="00140E58">
              <w:rPr>
                <w:rFonts w:ascii="Times New Roman" w:hAnsi="Times New Roman" w:cs="Times New Roman"/>
                <w:b/>
                <w:sz w:val="26"/>
                <w:szCs w:val="26"/>
              </w:rPr>
              <w:t>,</w:t>
            </w:r>
          </w:p>
          <w:p w:rsidR="00140E58" w:rsidRPr="00140E58" w:rsidRDefault="00140E58" w:rsidP="00140E58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- </w:t>
            </w: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Содержание материала по преподаванию ОРКСЭ (ОПК)</w:t>
            </w:r>
            <w:r w:rsidRPr="00140E58">
              <w:rPr>
                <w:rFonts w:ascii="Times New Roman" w:hAnsi="Times New Roman" w:cs="Times New Roman"/>
                <w:b/>
                <w:sz w:val="26"/>
                <w:szCs w:val="26"/>
              </w:rPr>
              <w:t>,</w:t>
            </w:r>
          </w:p>
          <w:p w:rsidR="00140E58" w:rsidRPr="00140E58" w:rsidRDefault="00140E58" w:rsidP="00140E58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- </w:t>
            </w: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Содержание материала по организации духовно-нравственного и гражданско-патриотического воспитания в образовательном учреждении</w:t>
            </w:r>
          </w:p>
        </w:tc>
        <w:tc>
          <w:tcPr>
            <w:tcW w:w="4927" w:type="dxa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Обучающий компонента в предметной области (в рамках и за рамками базовых образовательных стандартов): общий кругозор ребенка в предметной области, специальные знания (теория предмета), специальные умения и навыки (практическая деятельность по предмету)</w:t>
            </w:r>
          </w:p>
        </w:tc>
      </w:tr>
      <w:tr w:rsidR="00140E58" w:rsidTr="00140E58">
        <w:tc>
          <w:tcPr>
            <w:tcW w:w="959" w:type="dxa"/>
            <w:vMerge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Развивающий компонент (развитие у детей общих и специальных способностей): общих интеллектуальных способностей; специальных способностей; общих и специальных психофизических способностей</w:t>
            </w:r>
          </w:p>
        </w:tc>
      </w:tr>
      <w:tr w:rsidR="00140E58" w:rsidTr="00140E58">
        <w:tc>
          <w:tcPr>
            <w:tcW w:w="959" w:type="dxa"/>
            <w:vMerge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Воспитывающий компонент - сочетание элементов мировоззренческого нравственно-эстетического и социального опыта (формирование личностных качеств ребенка и стимулирование его саморазвития)</w:t>
            </w:r>
          </w:p>
        </w:tc>
      </w:tr>
      <w:tr w:rsidR="00140E58" w:rsidTr="001A7F55">
        <w:tc>
          <w:tcPr>
            <w:tcW w:w="959" w:type="dxa"/>
            <w:vMerge w:val="restart"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  <w:vMerge w:val="restart"/>
          </w:tcPr>
          <w:p w:rsidR="00140E58" w:rsidRPr="00140E58" w:rsidRDefault="00140E58" w:rsidP="00255EDC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b/>
                <w:sz w:val="26"/>
                <w:szCs w:val="26"/>
              </w:rPr>
              <w:t>Качество условий образовательной деятельности</w:t>
            </w:r>
          </w:p>
        </w:tc>
        <w:tc>
          <w:tcPr>
            <w:tcW w:w="4927" w:type="dxa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Профессионализм педагогических работников</w:t>
            </w:r>
          </w:p>
        </w:tc>
      </w:tr>
      <w:tr w:rsidR="00140E58" w:rsidTr="00140E58">
        <w:tc>
          <w:tcPr>
            <w:tcW w:w="959" w:type="dxa"/>
            <w:vMerge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Методическое обеспечение программы</w:t>
            </w:r>
          </w:p>
        </w:tc>
      </w:tr>
      <w:tr w:rsidR="00140E58" w:rsidTr="00140E58">
        <w:tc>
          <w:tcPr>
            <w:tcW w:w="959" w:type="dxa"/>
            <w:vMerge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Материально-техническое обеспечение программы</w:t>
            </w:r>
          </w:p>
        </w:tc>
      </w:tr>
      <w:tr w:rsidR="00140E58" w:rsidTr="00BA5CC8">
        <w:tc>
          <w:tcPr>
            <w:tcW w:w="959" w:type="dxa"/>
            <w:vMerge w:val="restart"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  <w:vMerge w:val="restart"/>
          </w:tcPr>
          <w:p w:rsidR="00140E58" w:rsidRPr="00140E58" w:rsidRDefault="00140E58" w:rsidP="00255EDC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b/>
                <w:sz w:val="26"/>
                <w:szCs w:val="26"/>
              </w:rPr>
              <w:t>Качество процесса образовательной деятельности</w:t>
            </w:r>
          </w:p>
        </w:tc>
        <w:tc>
          <w:tcPr>
            <w:tcW w:w="4927" w:type="dxa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Деятельность педагогических работников</w:t>
            </w:r>
          </w:p>
        </w:tc>
      </w:tr>
      <w:tr w:rsidR="00140E58" w:rsidTr="00140E58">
        <w:tc>
          <w:tcPr>
            <w:tcW w:w="959" w:type="dxa"/>
            <w:vMerge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Деятельность воспитанников</w:t>
            </w:r>
          </w:p>
        </w:tc>
      </w:tr>
      <w:tr w:rsidR="00140E58" w:rsidTr="00140E58">
        <w:tc>
          <w:tcPr>
            <w:tcW w:w="959" w:type="dxa"/>
            <w:vMerge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Механизм реализации программы</w:t>
            </w:r>
          </w:p>
        </w:tc>
      </w:tr>
      <w:tr w:rsidR="00140E58" w:rsidTr="001A7F55">
        <w:tc>
          <w:tcPr>
            <w:tcW w:w="959" w:type="dxa"/>
            <w:vMerge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Интеграция разнообразных знаний, их актуализация, системность работы</w:t>
            </w:r>
          </w:p>
        </w:tc>
      </w:tr>
      <w:tr w:rsidR="00140E58" w:rsidTr="001A7F55">
        <w:tc>
          <w:tcPr>
            <w:tcW w:w="959" w:type="dxa"/>
            <w:vMerge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Инновационность образовательного процесса</w:t>
            </w:r>
          </w:p>
          <w:p w:rsid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40E58" w:rsidTr="00277DB5">
        <w:tc>
          <w:tcPr>
            <w:tcW w:w="959" w:type="dxa"/>
            <w:vMerge w:val="restart"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  <w:vMerge w:val="restart"/>
          </w:tcPr>
          <w:p w:rsidR="00140E58" w:rsidRPr="00140E58" w:rsidRDefault="00140E58" w:rsidP="00255EDC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b/>
                <w:sz w:val="26"/>
                <w:szCs w:val="26"/>
              </w:rPr>
              <w:t>Качество результата образовательной деятельности</w:t>
            </w:r>
          </w:p>
        </w:tc>
        <w:tc>
          <w:tcPr>
            <w:tcW w:w="4927" w:type="dxa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Результативность образовательного процесса (через систему педагогического мониторинга)</w:t>
            </w:r>
          </w:p>
        </w:tc>
      </w:tr>
      <w:tr w:rsidR="00140E58" w:rsidTr="00277DB5">
        <w:tc>
          <w:tcPr>
            <w:tcW w:w="959" w:type="dxa"/>
            <w:vMerge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Возможность самовыражения воспитанников</w:t>
            </w:r>
          </w:p>
        </w:tc>
      </w:tr>
      <w:tr w:rsidR="00140E58" w:rsidTr="00BA5CC8">
        <w:tc>
          <w:tcPr>
            <w:tcW w:w="959" w:type="dxa"/>
            <w:vMerge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Результативность образовательного процесса (через презентацию деятельности воспитанников)</w:t>
            </w:r>
          </w:p>
        </w:tc>
      </w:tr>
      <w:tr w:rsidR="00140E58" w:rsidTr="00277DB5">
        <w:tc>
          <w:tcPr>
            <w:tcW w:w="959" w:type="dxa"/>
            <w:vMerge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Результативность образовательного процесса (через взаимодействие с Русской Православной Церковью)</w:t>
            </w:r>
          </w:p>
        </w:tc>
      </w:tr>
      <w:tr w:rsidR="00140E58" w:rsidTr="00277DB5">
        <w:tc>
          <w:tcPr>
            <w:tcW w:w="959" w:type="dxa"/>
            <w:vMerge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Результативность образовательного процесса (через взаимодействие с другими институтами)</w:t>
            </w:r>
          </w:p>
        </w:tc>
      </w:tr>
      <w:tr w:rsidR="00140E58" w:rsidTr="00051BE7">
        <w:tc>
          <w:tcPr>
            <w:tcW w:w="959" w:type="dxa"/>
            <w:vMerge w:val="restart"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  <w:vMerge w:val="restart"/>
          </w:tcPr>
          <w:p w:rsidR="00140E58" w:rsidRPr="00140E58" w:rsidRDefault="00140E58" w:rsidP="00255EDC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b/>
                <w:sz w:val="26"/>
                <w:szCs w:val="26"/>
              </w:rPr>
              <w:t>Наличие рецензий на представленный материал</w:t>
            </w:r>
          </w:p>
          <w:p w:rsidR="00140E58" w:rsidRPr="00140E58" w:rsidRDefault="00140E58" w:rsidP="00255EDC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Рецензии от Отделов религиозного образования и катехизации Русской Православной Церкви</w:t>
            </w:r>
          </w:p>
        </w:tc>
      </w:tr>
      <w:tr w:rsidR="00140E58" w:rsidTr="00051BE7">
        <w:tc>
          <w:tcPr>
            <w:tcW w:w="959" w:type="dxa"/>
            <w:vMerge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Рецензии ведущих специалистов в области педагогики и психологии</w:t>
            </w:r>
          </w:p>
        </w:tc>
      </w:tr>
      <w:tr w:rsidR="00140E58" w:rsidTr="004A76BA">
        <w:tc>
          <w:tcPr>
            <w:tcW w:w="959" w:type="dxa"/>
          </w:tcPr>
          <w:p w:rsidR="00140E58" w:rsidRPr="00140E58" w:rsidRDefault="00140E58" w:rsidP="00140E58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685" w:type="dxa"/>
          </w:tcPr>
          <w:p w:rsidR="00140E58" w:rsidRPr="00140E58" w:rsidRDefault="00140E58" w:rsidP="00255EDC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b/>
                <w:sz w:val="26"/>
                <w:szCs w:val="26"/>
              </w:rPr>
              <w:t>Оформление работы</w:t>
            </w:r>
          </w:p>
          <w:p w:rsidR="00140E58" w:rsidRPr="00140E58" w:rsidRDefault="00140E58" w:rsidP="00255EDC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</w:tcPr>
          <w:p w:rsidR="00140E58" w:rsidRPr="00140E58" w:rsidRDefault="00140E58" w:rsidP="00255EDC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40E58">
              <w:rPr>
                <w:rFonts w:ascii="Times New Roman" w:hAnsi="Times New Roman" w:cs="Times New Roman"/>
                <w:sz w:val="26"/>
                <w:szCs w:val="26"/>
              </w:rPr>
              <w:t>Культура представления конкурсной работы</w:t>
            </w:r>
          </w:p>
        </w:tc>
      </w:tr>
    </w:tbl>
    <w:p w:rsidR="00140E58" w:rsidRPr="00140E58" w:rsidRDefault="00140E58" w:rsidP="00140E58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sectPr w:rsidR="00140E58" w:rsidRPr="00140E58" w:rsidSect="00140E58">
      <w:footerReference w:type="default" r:id="rId7"/>
      <w:pgSz w:w="11906" w:h="16838"/>
      <w:pgMar w:top="709" w:right="850" w:bottom="709" w:left="1701" w:header="708" w:footer="14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1617" w:rsidRDefault="00DB1617" w:rsidP="00140E58">
      <w:pPr>
        <w:spacing w:after="0" w:line="240" w:lineRule="auto"/>
      </w:pPr>
      <w:r>
        <w:separator/>
      </w:r>
    </w:p>
  </w:endnote>
  <w:endnote w:type="continuationSeparator" w:id="1">
    <w:p w:rsidR="00DB1617" w:rsidRDefault="00DB1617" w:rsidP="00140E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6688376"/>
      <w:docPartObj>
        <w:docPartGallery w:val="Page Numbers (Bottom of Page)"/>
        <w:docPartUnique/>
      </w:docPartObj>
    </w:sdtPr>
    <w:sdtContent>
      <w:p w:rsidR="00140E58" w:rsidRDefault="00140E58">
        <w:pPr>
          <w:pStyle w:val="a8"/>
          <w:jc w:val="right"/>
        </w:pPr>
        <w:fldSimple w:instr=" PAGE   \* MERGEFORMAT ">
          <w:r>
            <w:rPr>
              <w:noProof/>
            </w:rPr>
            <w:t>2</w:t>
          </w:r>
        </w:fldSimple>
      </w:p>
    </w:sdtContent>
  </w:sdt>
  <w:p w:rsidR="00140E58" w:rsidRDefault="00140E58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1617" w:rsidRDefault="00DB1617" w:rsidP="00140E58">
      <w:pPr>
        <w:spacing w:after="0" w:line="240" w:lineRule="auto"/>
      </w:pPr>
      <w:r>
        <w:separator/>
      </w:r>
    </w:p>
  </w:footnote>
  <w:footnote w:type="continuationSeparator" w:id="1">
    <w:p w:rsidR="00DB1617" w:rsidRDefault="00DB1617" w:rsidP="00140E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7B1417A"/>
    <w:multiLevelType w:val="hybridMultilevel"/>
    <w:tmpl w:val="5A12C62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40E58"/>
    <w:rsid w:val="000A3360"/>
    <w:rsid w:val="000D0745"/>
    <w:rsid w:val="00140E58"/>
    <w:rsid w:val="001F4144"/>
    <w:rsid w:val="003157CA"/>
    <w:rsid w:val="003C157D"/>
    <w:rsid w:val="003C7102"/>
    <w:rsid w:val="004107B0"/>
    <w:rsid w:val="005A08F4"/>
    <w:rsid w:val="00644EF0"/>
    <w:rsid w:val="007A41B6"/>
    <w:rsid w:val="007B2225"/>
    <w:rsid w:val="0083785B"/>
    <w:rsid w:val="008A3BEA"/>
    <w:rsid w:val="008C56E9"/>
    <w:rsid w:val="00974B87"/>
    <w:rsid w:val="00B60890"/>
    <w:rsid w:val="00B91A8B"/>
    <w:rsid w:val="00BF38BD"/>
    <w:rsid w:val="00BF575F"/>
    <w:rsid w:val="00C0707C"/>
    <w:rsid w:val="00CB1AF0"/>
    <w:rsid w:val="00CC55A2"/>
    <w:rsid w:val="00CE3C84"/>
    <w:rsid w:val="00CE5674"/>
    <w:rsid w:val="00D545D6"/>
    <w:rsid w:val="00DA2820"/>
    <w:rsid w:val="00DB1617"/>
    <w:rsid w:val="00DF0216"/>
    <w:rsid w:val="00E658D5"/>
    <w:rsid w:val="00EA7084"/>
    <w:rsid w:val="00F10223"/>
    <w:rsid w:val="00F345F9"/>
    <w:rsid w:val="00F642AB"/>
    <w:rsid w:val="00F97BDF"/>
    <w:rsid w:val="00FB0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70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40E5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140E58"/>
    <w:pPr>
      <w:ind w:left="720"/>
      <w:contextualSpacing/>
    </w:pPr>
  </w:style>
  <w:style w:type="paragraph" w:styleId="a5">
    <w:name w:val="No Spacing"/>
    <w:uiPriority w:val="1"/>
    <w:qFormat/>
    <w:rsid w:val="00140E58"/>
    <w:pPr>
      <w:spacing w:after="0" w:line="240" w:lineRule="auto"/>
    </w:pPr>
  </w:style>
  <w:style w:type="paragraph" w:styleId="a6">
    <w:name w:val="header"/>
    <w:basedOn w:val="a"/>
    <w:link w:val="a7"/>
    <w:uiPriority w:val="99"/>
    <w:semiHidden/>
    <w:unhideWhenUsed/>
    <w:rsid w:val="00140E5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140E58"/>
  </w:style>
  <w:style w:type="paragraph" w:styleId="a8">
    <w:name w:val="footer"/>
    <w:basedOn w:val="a"/>
    <w:link w:val="a9"/>
    <w:uiPriority w:val="99"/>
    <w:unhideWhenUsed/>
    <w:rsid w:val="00140E5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140E5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409</Words>
  <Characters>2337</Characters>
  <Application>Microsoft Office Word</Application>
  <DocSecurity>0</DocSecurity>
  <Lines>19</Lines>
  <Paragraphs>5</Paragraphs>
  <ScaleCrop>false</ScaleCrop>
  <Company/>
  <LinksUpToDate>false</LinksUpToDate>
  <CharactersWithSpaces>2741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1</cp:revision>
  <cp:lastPrinted>2018-12-17T07:25:00Z</cp:lastPrinted>
  <dcterms:created xsi:type="dcterms:W3CDTF">2018-12-17T07:16:00Z</dcterms:created>
  <dcterms:modified xsi:type="dcterms:W3CDTF">2018-12-17T07:29:00Z</dcterms:modified>
</cp:coreProperties>
</file>